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6EE3F0" w14:textId="77777777" w:rsidR="00471499" w:rsidRPr="00546841" w:rsidRDefault="008A441A" w:rsidP="006B51F8">
      <w:pPr>
        <w:rPr>
          <w:rFonts w:ascii="Arial" w:hAnsi="Arial" w:cs="Arial"/>
          <w:b/>
          <w:spacing w:val="20"/>
          <w:sz w:val="40"/>
          <w:szCs w:val="40"/>
        </w:rPr>
      </w:pPr>
      <w:r w:rsidRPr="00546841">
        <w:rPr>
          <w:rFonts w:ascii="Arial" w:hAnsi="Arial" w:cs="Arial"/>
          <w:b/>
          <w:noProof/>
          <w:spacing w:val="20"/>
          <w:sz w:val="40"/>
          <w:szCs w:val="40"/>
        </w:rPr>
        <w:t>LVTO-SOP</w:t>
      </w:r>
    </w:p>
    <w:p w14:paraId="522B6360" w14:textId="77777777" w:rsidR="00213A9A" w:rsidRPr="00546841" w:rsidRDefault="008A441A" w:rsidP="00C15517">
      <w:pPr>
        <w:rPr>
          <w:rFonts w:ascii="Arial" w:hAnsi="Arial" w:cs="Arial"/>
          <w:sz w:val="20"/>
          <w:szCs w:val="20"/>
        </w:rPr>
      </w:pPr>
    </w:p>
    <w:p w14:paraId="65903702" w14:textId="77777777" w:rsidR="00A51C65" w:rsidRPr="00546841" w:rsidRDefault="008A441A" w:rsidP="00A51C65">
      <w:pPr>
        <w:rPr>
          <w:rFonts w:ascii="Arial" w:hAnsi="Arial" w:cs="Arial"/>
          <w:noProof/>
          <w:sz w:val="20"/>
          <w:szCs w:val="20"/>
        </w:rPr>
      </w:pPr>
    </w:p>
    <w:p w14:paraId="689B3F76" w14:textId="77777777" w:rsidR="00A77B3E" w:rsidRDefault="008A441A">
      <w:pPr>
        <w:pStyle w:val="Normal0"/>
      </w:pPr>
    </w:p>
    <w:p w14:paraId="26DE75C0" w14:textId="77777777" w:rsidR="00A51C65" w:rsidRPr="00546841" w:rsidRDefault="008A441A" w:rsidP="00546841">
      <w:pPr>
        <w:pStyle w:val="Normal00"/>
        <w:shd w:val="clear" w:color="auto" w:fill="E6E6E6"/>
        <w:ind w:right="18"/>
        <w:rPr>
          <w:rFonts w:ascii="Arial" w:hAnsi="Arial" w:cs="Arial"/>
          <w:b/>
          <w:sz w:val="28"/>
          <w:szCs w:val="28"/>
        </w:rPr>
      </w:pPr>
      <w:r w:rsidRPr="00546841">
        <w:rPr>
          <w:rFonts w:ascii="Arial" w:hAnsi="Arial" w:cs="Arial"/>
          <w:b/>
          <w:sz w:val="28"/>
          <w:szCs w:val="28"/>
        </w:rPr>
        <w:t>Reference Model</w:t>
      </w:r>
      <w:r w:rsidRPr="00546841">
        <w:rPr>
          <w:rFonts w:ascii="Arial" w:hAnsi="Arial" w:cs="Arial"/>
          <w:b/>
          <w:sz w:val="28"/>
          <w:szCs w:val="28"/>
        </w:rPr>
        <w:t xml:space="preserve">: </w:t>
      </w:r>
      <w:r w:rsidRPr="00546841">
        <w:rPr>
          <w:rFonts w:ascii="Arial" w:hAnsi="Arial" w:cs="Arial"/>
          <w:b/>
          <w:noProof/>
          <w:sz w:val="28"/>
          <w:szCs w:val="28"/>
        </w:rPr>
        <w:t>LVTO-SOP</w:t>
      </w:r>
    </w:p>
    <w:p w14:paraId="3F57FF19" w14:textId="77777777" w:rsidR="00A51C65" w:rsidRPr="00546841" w:rsidRDefault="008A441A" w:rsidP="00A51C65">
      <w:pPr>
        <w:pStyle w:val="Normal1"/>
        <w:rPr>
          <w:rFonts w:ascii="Arial" w:hAnsi="Arial" w:cs="Arial"/>
          <w:b/>
          <w:sz w:val="20"/>
          <w:szCs w:val="20"/>
        </w:rPr>
      </w:pPr>
    </w:p>
    <w:tbl>
      <w:tblPr>
        <w:tblW w:w="15120" w:type="dxa"/>
        <w:tblInd w:w="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28" w:type="dxa"/>
          <w:right w:w="28" w:type="dxa"/>
        </w:tblCellMar>
        <w:tblLook w:val="01E0" w:firstRow="1" w:lastRow="1" w:firstColumn="1" w:lastColumn="1" w:noHBand="0" w:noVBand="0"/>
      </w:tblPr>
      <w:tblGrid>
        <w:gridCol w:w="1800"/>
        <w:gridCol w:w="13320"/>
      </w:tblGrid>
      <w:tr w:rsidR="0059569D" w:rsidRPr="00546841" w14:paraId="1A90CBEA" w14:textId="77777777" w:rsidTr="00546841">
        <w:tc>
          <w:tcPr>
            <w:tcW w:w="1800" w:type="dxa"/>
            <w:shd w:val="clear" w:color="auto" w:fill="E6E6E6"/>
          </w:tcPr>
          <w:p w14:paraId="2DE22C56" w14:textId="77777777" w:rsidR="0059569D" w:rsidRPr="00546841" w:rsidRDefault="008A441A" w:rsidP="00A51C65">
            <w:pPr>
              <w:pStyle w:val="Normal2"/>
              <w:rPr>
                <w:rFonts w:ascii="Arial" w:hAnsi="Arial" w:cs="Arial"/>
                <w:b/>
                <w:sz w:val="20"/>
                <w:szCs w:val="20"/>
              </w:rPr>
            </w:pPr>
            <w:r w:rsidRPr="00546841">
              <w:rPr>
                <w:rFonts w:ascii="Arial" w:hAnsi="Arial" w:cs="Arial"/>
                <w:b/>
                <w:sz w:val="20"/>
                <w:szCs w:val="20"/>
              </w:rPr>
              <w:t>Version</w:t>
            </w:r>
          </w:p>
        </w:tc>
        <w:tc>
          <w:tcPr>
            <w:tcW w:w="13320" w:type="dxa"/>
            <w:shd w:val="clear" w:color="auto" w:fill="E6E6E6"/>
          </w:tcPr>
          <w:p w14:paraId="58CBB94E" w14:textId="77777777" w:rsidR="0059569D" w:rsidRPr="00546841" w:rsidRDefault="008A441A" w:rsidP="00784D1E">
            <w:pPr>
              <w:pStyle w:val="Normal2"/>
              <w:rPr>
                <w:rFonts w:ascii="Arial" w:hAnsi="Arial" w:cs="Arial"/>
                <w:b/>
                <w:sz w:val="20"/>
                <w:szCs w:val="20"/>
              </w:rPr>
            </w:pPr>
            <w:r w:rsidRPr="00546841">
              <w:rPr>
                <w:rFonts w:ascii="Arial" w:hAnsi="Arial" w:cs="Arial"/>
                <w:b/>
                <w:i/>
                <w:noProof/>
                <w:sz w:val="20"/>
                <w:szCs w:val="20"/>
                <w:lang w:val="fr-FR"/>
              </w:rPr>
              <w:t>1</w:t>
            </w:r>
          </w:p>
        </w:tc>
      </w:tr>
      <w:tr w:rsidR="00C311C4" w:rsidRPr="00546841" w14:paraId="4F2061F3" w14:textId="77777777">
        <w:tc>
          <w:tcPr>
            <w:tcW w:w="15120" w:type="dxa"/>
            <w:gridSpan w:val="2"/>
            <w:shd w:val="clear" w:color="auto" w:fill="F3F3F3"/>
          </w:tcPr>
          <w:p w14:paraId="3FEB9D09" w14:textId="77777777" w:rsidR="00C311C4" w:rsidRPr="00546841" w:rsidRDefault="008A441A" w:rsidP="00C311C4">
            <w:pPr>
              <w:pStyle w:val="Normal2"/>
              <w:rPr>
                <w:rFonts w:ascii="Arial" w:hAnsi="Arial" w:cs="Arial"/>
                <w:b/>
                <w:noProof/>
                <w:sz w:val="20"/>
                <w:szCs w:val="20"/>
              </w:rPr>
            </w:pPr>
            <w:r w:rsidRPr="00546841">
              <w:rPr>
                <w:rFonts w:ascii="Arial" w:hAnsi="Arial" w:cs="Arial"/>
                <w:b/>
                <w:noProof/>
                <w:sz w:val="20"/>
                <w:szCs w:val="20"/>
              </w:rPr>
              <w:t>Description:</w:t>
            </w:r>
          </w:p>
          <w:p w14:paraId="4CF4319E" w14:textId="77777777" w:rsidR="00C311C4" w:rsidRPr="00546841" w:rsidRDefault="008A441A" w:rsidP="00C311C4">
            <w:pPr>
              <w:pStyle w:val="Normal2"/>
              <w:rPr>
                <w:rFonts w:ascii="Arial" w:hAnsi="Arial" w:cs="Arial"/>
                <w:i/>
                <w:noProof/>
                <w:sz w:val="18"/>
                <w:szCs w:val="18"/>
              </w:rPr>
            </w:pPr>
            <w:r w:rsidRPr="00546841">
              <w:rPr>
                <w:rFonts w:ascii="Arial" w:hAnsi="Arial" w:cs="Arial"/>
                <w:i/>
                <w:noProof/>
                <w:sz w:val="18"/>
                <w:szCs w:val="18"/>
              </w:rPr>
              <w:t>If the take-off is done in a twin-engine (piston) aircraft, the pilot will accelerate to a speed higher than Vyse</w:t>
            </w:r>
            <w:r w:rsidRPr="00546841">
              <w:rPr>
                <w:rFonts w:ascii="Arial" w:hAnsi="Arial" w:cs="Arial"/>
                <w:i/>
                <w:noProof/>
                <w:sz w:val="18"/>
                <w:szCs w:val="18"/>
              </w:rPr>
              <w:t xml:space="preserve"> (blue line) before rotating the aircraft. The pilot needs to assure that the aircraft will be able to climb to at least 1500 feet AGL after a take-off with an engine failure and to assure that the runway can accommodate an accelerate-stop distance with a </w:t>
            </w:r>
            <w:r w:rsidRPr="00546841">
              <w:rPr>
                <w:rFonts w:ascii="Arial" w:hAnsi="Arial" w:cs="Arial"/>
                <w:i/>
                <w:noProof/>
                <w:sz w:val="18"/>
                <w:szCs w:val="18"/>
              </w:rPr>
              <w:t>rotation at a speed a little higher than Vyse, so that an engine failure before rotation can be accommodated by an aborted takeoff and bringing the aircraft to a stop using only braking action.</w:t>
            </w:r>
          </w:p>
        </w:tc>
      </w:tr>
    </w:tbl>
    <w:p w14:paraId="285A822B" w14:textId="77777777" w:rsidR="004113F0" w:rsidRPr="00546841" w:rsidRDefault="008A441A" w:rsidP="00C15517">
      <w:pPr>
        <w:pStyle w:val="Normal3"/>
        <w:rPr>
          <w:rFonts w:ascii="Arial" w:hAnsi="Arial" w:cs="Arial"/>
          <w:b/>
          <w:sz w:val="20"/>
          <w:szCs w:val="20"/>
        </w:rPr>
      </w:pPr>
    </w:p>
    <w:tbl>
      <w:tblPr>
        <w:tblW w:w="15120" w:type="dxa"/>
        <w:tblInd w:w="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28" w:type="dxa"/>
          <w:right w:w="28" w:type="dxa"/>
        </w:tblCellMar>
        <w:tblLook w:val="01E0" w:firstRow="1" w:lastRow="1" w:firstColumn="1" w:lastColumn="1" w:noHBand="0" w:noVBand="0"/>
      </w:tblPr>
      <w:tblGrid>
        <w:gridCol w:w="2340"/>
        <w:gridCol w:w="12780"/>
      </w:tblGrid>
      <w:tr w:rsidR="00E50D36" w:rsidRPr="00546841" w14:paraId="56B79406" w14:textId="77777777" w:rsidTr="00546841">
        <w:trPr>
          <w:trHeight w:val="198"/>
        </w:trPr>
        <w:tc>
          <w:tcPr>
            <w:tcW w:w="2340" w:type="dxa"/>
            <w:tcBorders>
              <w:top w:val="single" w:sz="12" w:space="0" w:color="FFFFFF"/>
              <w:left w:val="single" w:sz="12" w:space="0" w:color="FFFFFF"/>
              <w:bottom w:val="single" w:sz="12" w:space="0" w:color="FFFFFF"/>
              <w:right w:val="single" w:sz="12" w:space="0" w:color="FFFFFF"/>
            </w:tcBorders>
            <w:shd w:val="clear" w:color="auto" w:fill="E6E6E6"/>
          </w:tcPr>
          <w:p w14:paraId="33406BC3" w14:textId="77777777" w:rsidR="00E50D36" w:rsidRPr="00546841" w:rsidRDefault="008A441A" w:rsidP="007A034D">
            <w:pPr>
              <w:pStyle w:val="Normal4"/>
              <w:rPr>
                <w:rFonts w:ascii="Arial" w:hAnsi="Arial" w:cs="Arial"/>
                <w:b/>
                <w:sz w:val="16"/>
                <w:szCs w:val="16"/>
              </w:rPr>
            </w:pPr>
            <w:r w:rsidRPr="00546841">
              <w:rPr>
                <w:rFonts w:ascii="Arial" w:hAnsi="Arial" w:cs="Arial"/>
                <w:b/>
                <w:sz w:val="16"/>
                <w:szCs w:val="16"/>
              </w:rPr>
              <w:t>Number</w:t>
            </w:r>
          </w:p>
        </w:tc>
        <w:tc>
          <w:tcPr>
            <w:tcW w:w="12780" w:type="dxa"/>
            <w:tcBorders>
              <w:top w:val="single" w:sz="12" w:space="0" w:color="FFFFFF"/>
              <w:left w:val="single" w:sz="12" w:space="0" w:color="FFFFFF"/>
              <w:bottom w:val="single" w:sz="12" w:space="0" w:color="FFFFFF"/>
              <w:right w:val="single" w:sz="12" w:space="0" w:color="FFFFFF"/>
            </w:tcBorders>
            <w:shd w:val="clear" w:color="auto" w:fill="E6E6E6"/>
          </w:tcPr>
          <w:p w14:paraId="4972DDE6" w14:textId="77777777" w:rsidR="00E50D36" w:rsidRPr="00546841" w:rsidRDefault="008A441A" w:rsidP="009C4EC6">
            <w:pPr>
              <w:pStyle w:val="Normal4"/>
              <w:rPr>
                <w:rFonts w:ascii="Arial" w:hAnsi="Arial" w:cs="Arial"/>
                <w:b/>
                <w:sz w:val="16"/>
                <w:szCs w:val="16"/>
              </w:rPr>
            </w:pPr>
            <w:r w:rsidRPr="00546841">
              <w:rPr>
                <w:rFonts w:ascii="Arial" w:hAnsi="Arial" w:cs="Arial"/>
                <w:b/>
                <w:sz w:val="16"/>
                <w:szCs w:val="16"/>
              </w:rPr>
              <w:t>Details</w:t>
            </w:r>
          </w:p>
        </w:tc>
      </w:tr>
      <w:tr w:rsidR="008B2B23" w:rsidRPr="00546841" w14:paraId="0669D977" w14:textId="77777777" w:rsidTr="00546841">
        <w:tc>
          <w:tcPr>
            <w:tcW w:w="2340" w:type="dxa"/>
            <w:tcBorders>
              <w:top w:val="single" w:sz="12" w:space="0" w:color="FFFFFF"/>
            </w:tcBorders>
            <w:shd w:val="clear" w:color="auto" w:fill="F3F3F3"/>
          </w:tcPr>
          <w:p w14:paraId="5BB6915B" w14:textId="77777777" w:rsidR="00E50D36" w:rsidRPr="00546841" w:rsidRDefault="008A441A" w:rsidP="007A034D">
            <w:pPr>
              <w:pStyle w:val="Normal4"/>
              <w:rPr>
                <w:rFonts w:ascii="Arial" w:hAnsi="Arial" w:cs="Arial"/>
                <w:sz w:val="16"/>
                <w:szCs w:val="16"/>
              </w:rPr>
            </w:pPr>
            <w:r w:rsidRPr="00546841">
              <w:rPr>
                <w:rFonts w:ascii="Arial" w:hAnsi="Arial" w:cs="Arial"/>
                <w:b/>
                <w:noProof/>
                <w:sz w:val="16"/>
                <w:szCs w:val="16"/>
              </w:rPr>
              <w:t>LVTO.SOP.100</w:t>
            </w:r>
          </w:p>
        </w:tc>
        <w:tc>
          <w:tcPr>
            <w:tcW w:w="12780" w:type="dxa"/>
            <w:tcBorders>
              <w:top w:val="single" w:sz="12" w:space="0" w:color="FFFFFF"/>
            </w:tcBorders>
            <w:shd w:val="clear" w:color="auto" w:fill="F3F3F3"/>
          </w:tcPr>
          <w:p w14:paraId="05F32E79" w14:textId="77777777" w:rsidR="00E50D36" w:rsidRPr="00546841" w:rsidRDefault="008A441A" w:rsidP="007E0246">
            <w:pPr>
              <w:pStyle w:val="Normal4"/>
              <w:rPr>
                <w:rFonts w:ascii="Arial" w:hAnsi="Arial" w:cs="Arial"/>
                <w:b/>
                <w:sz w:val="16"/>
                <w:szCs w:val="16"/>
              </w:rPr>
            </w:pPr>
            <w:r w:rsidRPr="00546841">
              <w:rPr>
                <w:rFonts w:ascii="Arial" w:hAnsi="Arial" w:cs="Arial"/>
                <w:b/>
                <w:noProof/>
                <w:sz w:val="16"/>
                <w:szCs w:val="16"/>
              </w:rPr>
              <w:t>Pre-flight</w:t>
            </w:r>
          </w:p>
          <w:p w14:paraId="5D4A8656" w14:textId="77777777" w:rsidR="00E50D36" w:rsidRPr="00546841" w:rsidRDefault="008A441A" w:rsidP="007E0246">
            <w:pPr>
              <w:pStyle w:val="Normal4"/>
              <w:rPr>
                <w:rFonts w:ascii="Arial" w:hAnsi="Arial" w:cs="Arial"/>
                <w:sz w:val="16"/>
                <w:szCs w:val="16"/>
              </w:rPr>
            </w:pPr>
          </w:p>
          <w:p w14:paraId="0F107BCB" w14:textId="77777777" w:rsidR="008B2B23" w:rsidRPr="00546841" w:rsidRDefault="008A441A" w:rsidP="007E0246">
            <w:pPr>
              <w:pStyle w:val="Normal4"/>
              <w:rPr>
                <w:rFonts w:ascii="Arial" w:hAnsi="Arial" w:cs="Arial"/>
                <w:sz w:val="16"/>
                <w:szCs w:val="16"/>
              </w:rPr>
            </w:pPr>
          </w:p>
        </w:tc>
      </w:tr>
      <w:tr w:rsidR="008B2B23" w:rsidRPr="00546841" w14:paraId="717C12FA" w14:textId="77777777" w:rsidTr="00546841">
        <w:tc>
          <w:tcPr>
            <w:tcW w:w="2340" w:type="dxa"/>
            <w:tcBorders>
              <w:top w:val="single" w:sz="12" w:space="0" w:color="FFFFFF"/>
            </w:tcBorders>
            <w:shd w:val="clear" w:color="auto" w:fill="F3F3F3"/>
          </w:tcPr>
          <w:p w14:paraId="25C85EFB" w14:textId="77777777" w:rsidR="00E50D36" w:rsidRPr="00546841" w:rsidRDefault="008A441A" w:rsidP="007A034D">
            <w:pPr>
              <w:pStyle w:val="Normal4"/>
              <w:rPr>
                <w:rFonts w:ascii="Arial" w:hAnsi="Arial" w:cs="Arial"/>
                <w:sz w:val="16"/>
                <w:szCs w:val="16"/>
              </w:rPr>
            </w:pPr>
            <w:r w:rsidRPr="00546841">
              <w:rPr>
                <w:rFonts w:ascii="Arial" w:hAnsi="Arial" w:cs="Arial"/>
                <w:b/>
                <w:noProof/>
                <w:sz w:val="16"/>
                <w:szCs w:val="16"/>
              </w:rPr>
              <w:t xml:space="preserve">    LVTO.SOP.110</w:t>
            </w:r>
          </w:p>
        </w:tc>
        <w:tc>
          <w:tcPr>
            <w:tcW w:w="12780" w:type="dxa"/>
            <w:tcBorders>
              <w:top w:val="single" w:sz="12" w:space="0" w:color="FFFFFF"/>
            </w:tcBorders>
            <w:shd w:val="clear" w:color="auto" w:fill="F3F3F3"/>
          </w:tcPr>
          <w:p w14:paraId="12F0983B" w14:textId="77777777" w:rsidR="00E50D36" w:rsidRPr="00546841" w:rsidRDefault="008A441A" w:rsidP="007E0246">
            <w:pPr>
              <w:pStyle w:val="Normal4"/>
              <w:rPr>
                <w:rFonts w:ascii="Arial" w:hAnsi="Arial" w:cs="Arial"/>
                <w:b/>
                <w:sz w:val="16"/>
                <w:szCs w:val="16"/>
              </w:rPr>
            </w:pPr>
            <w:r w:rsidRPr="00546841">
              <w:rPr>
                <w:rFonts w:ascii="Arial" w:hAnsi="Arial" w:cs="Arial"/>
                <w:b/>
                <w:noProof/>
                <w:sz w:val="16"/>
                <w:szCs w:val="16"/>
              </w:rPr>
              <w:t>Working instruments</w:t>
            </w:r>
          </w:p>
          <w:p w14:paraId="330CC921" w14:textId="77777777" w:rsidR="00E50D36" w:rsidRPr="00546841" w:rsidRDefault="008A441A" w:rsidP="007E0246">
            <w:pPr>
              <w:pStyle w:val="Normal4"/>
              <w:rPr>
                <w:rFonts w:ascii="Arial" w:hAnsi="Arial" w:cs="Arial"/>
                <w:sz w:val="16"/>
                <w:szCs w:val="16"/>
              </w:rPr>
            </w:pPr>
            <w:r w:rsidRPr="00546841">
              <w:rPr>
                <w:rFonts w:ascii="Arial" w:hAnsi="Arial" w:cs="Arial"/>
                <w:noProof/>
                <w:sz w:val="16"/>
                <w:szCs w:val="16"/>
              </w:rPr>
              <w:t>As part of pre-flight and taxiing checks, the pilot must ensure that all artificial horizons and turn coordinators are working in the correct sense.  If any of the artificial horizons or turn coordinators installed in the aircraft is no</w:t>
            </w:r>
            <w:r w:rsidRPr="00546841">
              <w:rPr>
                <w:rFonts w:ascii="Arial" w:hAnsi="Arial" w:cs="Arial"/>
                <w:noProof/>
                <w:sz w:val="16"/>
                <w:szCs w:val="16"/>
              </w:rPr>
              <w:t xml:space="preserve">t working, they are to be covered, and the minimum equipment will be two working instruments, of which one has to be an artificial horizon. If the minimum equipment requirement can not be met, a departure in LVO conditions can not take place. In addition, </w:t>
            </w:r>
            <w:r w:rsidRPr="00546841">
              <w:rPr>
                <w:rFonts w:ascii="Arial" w:hAnsi="Arial" w:cs="Arial"/>
                <w:noProof/>
                <w:sz w:val="16"/>
                <w:szCs w:val="16"/>
              </w:rPr>
              <w:t>the aircraft must be airworthy and equipped for IFR operations.</w:t>
            </w:r>
          </w:p>
          <w:p w14:paraId="0C8CCB96" w14:textId="77777777" w:rsidR="00E50D36" w:rsidRPr="00546841" w:rsidRDefault="008A441A" w:rsidP="007E0246">
            <w:pPr>
              <w:pStyle w:val="Normal4"/>
              <w:rPr>
                <w:rFonts w:ascii="Arial" w:hAnsi="Arial" w:cs="Arial"/>
                <w:noProof/>
                <w:sz w:val="16"/>
                <w:szCs w:val="16"/>
              </w:rPr>
            </w:pPr>
          </w:p>
          <w:p w14:paraId="106AEFBE" w14:textId="77777777" w:rsidR="008B2B23" w:rsidRPr="00546841" w:rsidRDefault="008A441A" w:rsidP="007E0246">
            <w:pPr>
              <w:pStyle w:val="Normal4"/>
              <w:rPr>
                <w:rFonts w:ascii="Arial" w:hAnsi="Arial" w:cs="Arial"/>
                <w:sz w:val="16"/>
                <w:szCs w:val="16"/>
              </w:rPr>
            </w:pPr>
          </w:p>
        </w:tc>
      </w:tr>
      <w:tr w:rsidR="008B2B23" w:rsidRPr="00546841" w14:paraId="4C5BD2A4" w14:textId="77777777" w:rsidTr="00546841">
        <w:tc>
          <w:tcPr>
            <w:tcW w:w="2340" w:type="dxa"/>
            <w:tcBorders>
              <w:top w:val="single" w:sz="12" w:space="0" w:color="FFFFFF"/>
            </w:tcBorders>
            <w:shd w:val="clear" w:color="auto" w:fill="F3F3F3"/>
          </w:tcPr>
          <w:p w14:paraId="3FF1018C" w14:textId="77777777" w:rsidR="00E50D36" w:rsidRPr="00546841" w:rsidRDefault="008A441A" w:rsidP="007A034D">
            <w:pPr>
              <w:pStyle w:val="Normal4"/>
              <w:rPr>
                <w:rFonts w:ascii="Arial" w:hAnsi="Arial" w:cs="Arial"/>
                <w:sz w:val="16"/>
                <w:szCs w:val="16"/>
              </w:rPr>
            </w:pPr>
            <w:r w:rsidRPr="00546841">
              <w:rPr>
                <w:rFonts w:ascii="Arial" w:hAnsi="Arial" w:cs="Arial"/>
                <w:b/>
                <w:noProof/>
                <w:sz w:val="16"/>
                <w:szCs w:val="16"/>
              </w:rPr>
              <w:t xml:space="preserve">    LVTO.SOP.120</w:t>
            </w:r>
          </w:p>
        </w:tc>
        <w:tc>
          <w:tcPr>
            <w:tcW w:w="12780" w:type="dxa"/>
            <w:tcBorders>
              <w:top w:val="single" w:sz="12" w:space="0" w:color="FFFFFF"/>
            </w:tcBorders>
            <w:shd w:val="clear" w:color="auto" w:fill="F3F3F3"/>
          </w:tcPr>
          <w:p w14:paraId="1BD53419" w14:textId="77777777" w:rsidR="00E50D36" w:rsidRPr="00546841" w:rsidRDefault="008A441A" w:rsidP="007E0246">
            <w:pPr>
              <w:pStyle w:val="Normal4"/>
              <w:rPr>
                <w:rFonts w:ascii="Arial" w:hAnsi="Arial" w:cs="Arial"/>
                <w:b/>
                <w:sz w:val="16"/>
                <w:szCs w:val="16"/>
              </w:rPr>
            </w:pPr>
            <w:r w:rsidRPr="00546841">
              <w:rPr>
                <w:rFonts w:ascii="Arial" w:hAnsi="Arial" w:cs="Arial"/>
                <w:b/>
                <w:noProof/>
                <w:sz w:val="16"/>
                <w:szCs w:val="16"/>
              </w:rPr>
              <w:t>Configure alternate</w:t>
            </w:r>
          </w:p>
          <w:p w14:paraId="5D3C6D8F" w14:textId="77777777" w:rsidR="00E50D36" w:rsidRPr="00546841" w:rsidRDefault="008A441A" w:rsidP="007E0246">
            <w:pPr>
              <w:pStyle w:val="Normal4"/>
              <w:rPr>
                <w:rFonts w:ascii="Arial" w:hAnsi="Arial" w:cs="Arial"/>
                <w:sz w:val="16"/>
                <w:szCs w:val="16"/>
              </w:rPr>
            </w:pPr>
            <w:r w:rsidRPr="00546841">
              <w:rPr>
                <w:rFonts w:ascii="Arial" w:hAnsi="Arial" w:cs="Arial"/>
                <w:noProof/>
                <w:sz w:val="16"/>
                <w:szCs w:val="16"/>
              </w:rPr>
              <w:t>Consider adding a departure alternate to the end of the active flight plan in the Garmin avionics device for a quick way to activate the alternate and p</w:t>
            </w:r>
            <w:r w:rsidRPr="00546841">
              <w:rPr>
                <w:rFonts w:ascii="Arial" w:hAnsi="Arial" w:cs="Arial"/>
                <w:noProof/>
                <w:sz w:val="16"/>
                <w:szCs w:val="16"/>
              </w:rPr>
              <w:t>ossibly its arrival procedure in case you need to divert to your take-off alternate. If no suitable take-off alternate is available, add the departure aerodrome to the end of the active flight plan instead.</w:t>
            </w:r>
          </w:p>
          <w:p w14:paraId="7243F5EA" w14:textId="77777777" w:rsidR="00E50D36" w:rsidRPr="00546841" w:rsidRDefault="008A441A" w:rsidP="007E0246">
            <w:pPr>
              <w:pStyle w:val="Normal4"/>
              <w:rPr>
                <w:rFonts w:ascii="Arial" w:hAnsi="Arial" w:cs="Arial"/>
                <w:noProof/>
                <w:sz w:val="16"/>
                <w:szCs w:val="16"/>
              </w:rPr>
            </w:pPr>
          </w:p>
          <w:p w14:paraId="343E1296" w14:textId="77777777" w:rsidR="008B2B23" w:rsidRPr="00546841" w:rsidRDefault="008A441A" w:rsidP="007E0246">
            <w:pPr>
              <w:pStyle w:val="Normal4"/>
              <w:rPr>
                <w:rFonts w:ascii="Arial" w:hAnsi="Arial" w:cs="Arial"/>
                <w:sz w:val="16"/>
                <w:szCs w:val="16"/>
              </w:rPr>
            </w:pPr>
          </w:p>
        </w:tc>
      </w:tr>
      <w:tr w:rsidR="008B2B23" w:rsidRPr="00546841" w14:paraId="76B80293" w14:textId="77777777" w:rsidTr="00546841">
        <w:tc>
          <w:tcPr>
            <w:tcW w:w="2340" w:type="dxa"/>
            <w:tcBorders>
              <w:top w:val="single" w:sz="12" w:space="0" w:color="FFFFFF"/>
            </w:tcBorders>
            <w:shd w:val="clear" w:color="auto" w:fill="F3F3F3"/>
          </w:tcPr>
          <w:p w14:paraId="79ACC8B9" w14:textId="77777777" w:rsidR="00E50D36" w:rsidRPr="00546841" w:rsidRDefault="008A441A" w:rsidP="007A034D">
            <w:pPr>
              <w:pStyle w:val="Normal4"/>
              <w:rPr>
                <w:rFonts w:ascii="Arial" w:hAnsi="Arial" w:cs="Arial"/>
                <w:sz w:val="16"/>
                <w:szCs w:val="16"/>
              </w:rPr>
            </w:pPr>
            <w:r w:rsidRPr="00546841">
              <w:rPr>
                <w:rFonts w:ascii="Arial" w:hAnsi="Arial" w:cs="Arial"/>
                <w:b/>
                <w:noProof/>
                <w:sz w:val="16"/>
                <w:szCs w:val="16"/>
              </w:rPr>
              <w:t xml:space="preserve">    LVTO.SOP.130</w:t>
            </w:r>
          </w:p>
        </w:tc>
        <w:tc>
          <w:tcPr>
            <w:tcW w:w="12780" w:type="dxa"/>
            <w:tcBorders>
              <w:top w:val="single" w:sz="12" w:space="0" w:color="FFFFFF"/>
            </w:tcBorders>
            <w:shd w:val="clear" w:color="auto" w:fill="F3F3F3"/>
          </w:tcPr>
          <w:p w14:paraId="749D57AA" w14:textId="77777777" w:rsidR="00E50D36" w:rsidRPr="00546841" w:rsidRDefault="008A441A" w:rsidP="007E0246">
            <w:pPr>
              <w:pStyle w:val="Normal4"/>
              <w:rPr>
                <w:rFonts w:ascii="Arial" w:hAnsi="Arial" w:cs="Arial"/>
                <w:b/>
                <w:sz w:val="16"/>
                <w:szCs w:val="16"/>
              </w:rPr>
            </w:pPr>
            <w:r w:rsidRPr="00546841">
              <w:rPr>
                <w:rFonts w:ascii="Arial" w:hAnsi="Arial" w:cs="Arial"/>
                <w:b/>
                <w:noProof/>
                <w:sz w:val="16"/>
                <w:szCs w:val="16"/>
              </w:rPr>
              <w:t>Visibility Minima</w:t>
            </w:r>
          </w:p>
          <w:p w14:paraId="53391BB4" w14:textId="77777777" w:rsidR="00FC6C9E" w:rsidRDefault="008A441A" w:rsidP="007E0246">
            <w:pPr>
              <w:pStyle w:val="Normal4"/>
              <w:rPr>
                <w:rFonts w:ascii="Arial" w:hAnsi="Arial" w:cs="Arial"/>
                <w:noProof/>
                <w:sz w:val="16"/>
                <w:szCs w:val="16"/>
              </w:rPr>
            </w:pPr>
            <w:r w:rsidRPr="00546841">
              <w:rPr>
                <w:rFonts w:ascii="Arial" w:hAnsi="Arial" w:cs="Arial"/>
                <w:noProof/>
                <w:sz w:val="16"/>
                <w:szCs w:val="16"/>
              </w:rPr>
              <w:t xml:space="preserve">The engine </w:t>
            </w:r>
            <w:r w:rsidRPr="00546841">
              <w:rPr>
                <w:rFonts w:ascii="Arial" w:hAnsi="Arial" w:cs="Arial"/>
                <w:noProof/>
                <w:sz w:val="16"/>
                <w:szCs w:val="16"/>
              </w:rPr>
              <w:t>startup</w:t>
            </w:r>
            <w:r w:rsidR="00FC6C9E">
              <w:rPr>
                <w:rFonts w:ascii="Arial" w:hAnsi="Arial" w:cs="Arial"/>
                <w:noProof/>
                <w:sz w:val="16"/>
                <w:szCs w:val="16"/>
              </w:rPr>
              <w:t xml:space="preserve"> can only be done if the following visibility minima apply.</w:t>
            </w:r>
          </w:p>
          <w:p w14:paraId="50E8A779" w14:textId="77777777" w:rsidR="00E50D36" w:rsidRPr="00546841" w:rsidRDefault="008A441A" w:rsidP="007E0246">
            <w:pPr>
              <w:pStyle w:val="Normal4"/>
              <w:rPr>
                <w:rFonts w:ascii="Arial" w:hAnsi="Arial" w:cs="Arial"/>
                <w:sz w:val="16"/>
                <w:szCs w:val="16"/>
              </w:rPr>
            </w:pPr>
            <w:r w:rsidRPr="00546841">
              <w:rPr>
                <w:rFonts w:ascii="Arial" w:hAnsi="Arial" w:cs="Arial"/>
                <w:noProof/>
                <w:sz w:val="16"/>
                <w:szCs w:val="16"/>
              </w:rPr>
              <w:t>For a low v</w:t>
            </w:r>
            <w:bookmarkStart w:id="0" w:name="_GoBack"/>
            <w:bookmarkEnd w:id="0"/>
            <w:r w:rsidRPr="00546841">
              <w:rPr>
                <w:rFonts w:ascii="Arial" w:hAnsi="Arial" w:cs="Arial"/>
                <w:noProof/>
                <w:sz w:val="16"/>
                <w:szCs w:val="16"/>
              </w:rPr>
              <w:t>isibility take-off (LVTO) with an aeroplane with a runway visual range (RVR) or visibility below 400 m the criteria specified the following provisions apply:</w:t>
            </w:r>
          </w:p>
          <w:p w14:paraId="086DBA0E" w14:textId="77777777" w:rsidR="00E50D36" w:rsidRPr="00546841" w:rsidRDefault="008A441A" w:rsidP="007E0246">
            <w:pPr>
              <w:pStyle w:val="Normal4"/>
              <w:rPr>
                <w:rFonts w:ascii="Arial" w:hAnsi="Arial" w:cs="Arial"/>
                <w:noProof/>
                <w:sz w:val="16"/>
                <w:szCs w:val="16"/>
              </w:rPr>
            </w:pPr>
          </w:p>
          <w:p w14:paraId="7487708B" w14:textId="77777777" w:rsidR="00E50D36" w:rsidRPr="00546841" w:rsidRDefault="008A441A" w:rsidP="007E0246">
            <w:pPr>
              <w:pStyle w:val="Normal4"/>
              <w:rPr>
                <w:rFonts w:ascii="Arial" w:hAnsi="Arial" w:cs="Arial"/>
                <w:noProof/>
                <w:sz w:val="16"/>
                <w:szCs w:val="16"/>
              </w:rPr>
            </w:pPr>
            <w:r w:rsidRPr="00546841">
              <w:rPr>
                <w:rFonts w:ascii="Arial" w:hAnsi="Arial" w:cs="Arial"/>
                <w:noProof/>
                <w:sz w:val="16"/>
                <w:szCs w:val="16"/>
              </w:rPr>
              <w:t>a. The absolute LVTO minimum RVR or visibility for take-off is 125 m. Even with</w:t>
            </w:r>
            <w:r w:rsidRPr="00546841">
              <w:rPr>
                <w:rFonts w:ascii="Arial" w:hAnsi="Arial" w:cs="Arial"/>
                <w:noProof/>
                <w:sz w:val="16"/>
                <w:szCs w:val="16"/>
              </w:rPr>
              <w:t xml:space="preserve"> operational credit towards a lower RVR or visibility, the resultant value shall not be lower than 125 m of RVR or visibility.</w:t>
            </w:r>
          </w:p>
          <w:p w14:paraId="0AF56CF3" w14:textId="77777777" w:rsidR="00E50D36" w:rsidRPr="00546841" w:rsidRDefault="008A441A" w:rsidP="007E0246">
            <w:pPr>
              <w:pStyle w:val="Normal4"/>
              <w:rPr>
                <w:rFonts w:ascii="Arial" w:hAnsi="Arial" w:cs="Arial"/>
                <w:noProof/>
                <w:sz w:val="16"/>
                <w:szCs w:val="16"/>
              </w:rPr>
            </w:pPr>
            <w:r w:rsidRPr="00546841">
              <w:rPr>
                <w:rFonts w:ascii="Arial" w:hAnsi="Arial" w:cs="Arial"/>
                <w:noProof/>
                <w:sz w:val="16"/>
                <w:szCs w:val="16"/>
              </w:rPr>
              <w:t>b. With runway edge lights and centre line marking (day) or runway edge lights and runway end lights OR runway centre line lights</w:t>
            </w:r>
            <w:r w:rsidRPr="00546841">
              <w:rPr>
                <w:rFonts w:ascii="Arial" w:hAnsi="Arial" w:cs="Arial"/>
                <w:noProof/>
                <w:sz w:val="16"/>
                <w:szCs w:val="16"/>
              </w:rPr>
              <w:t xml:space="preserve"> and runway end lights, the minimum RVR or visibility for an LVTO operation is 300 m.</w:t>
            </w:r>
          </w:p>
          <w:p w14:paraId="046161D9" w14:textId="77777777" w:rsidR="00E50D36" w:rsidRPr="00546841" w:rsidRDefault="008A441A" w:rsidP="007E0246">
            <w:pPr>
              <w:pStyle w:val="Normal4"/>
              <w:rPr>
                <w:rFonts w:ascii="Arial" w:hAnsi="Arial" w:cs="Arial"/>
                <w:noProof/>
                <w:sz w:val="16"/>
                <w:szCs w:val="16"/>
              </w:rPr>
            </w:pPr>
            <w:r w:rsidRPr="00546841">
              <w:rPr>
                <w:rFonts w:ascii="Arial" w:hAnsi="Arial" w:cs="Arial"/>
                <w:noProof/>
                <w:sz w:val="16"/>
                <w:szCs w:val="16"/>
              </w:rPr>
              <w:t>b. With runway edge lights and centre line lights, the minimum RVR or visibility for an LVTO operation is 200 m or down to 150 m if the required RVR or visibility will be</w:t>
            </w:r>
            <w:r w:rsidRPr="00546841">
              <w:rPr>
                <w:rFonts w:ascii="Arial" w:hAnsi="Arial" w:cs="Arial"/>
                <w:noProof/>
                <w:sz w:val="16"/>
                <w:szCs w:val="16"/>
              </w:rPr>
              <w:t xml:space="preserve"> achieved for the initial part of the take-off run, the midpoint and rollout sections of the runway.</w:t>
            </w:r>
          </w:p>
          <w:p w14:paraId="26F384D2" w14:textId="77777777" w:rsidR="00E50D36" w:rsidRPr="00546841" w:rsidRDefault="008A441A" w:rsidP="007E0246">
            <w:pPr>
              <w:pStyle w:val="Normal4"/>
              <w:rPr>
                <w:rFonts w:ascii="Arial" w:hAnsi="Arial" w:cs="Arial"/>
                <w:noProof/>
                <w:sz w:val="16"/>
                <w:szCs w:val="16"/>
              </w:rPr>
            </w:pPr>
            <w:r w:rsidRPr="00546841">
              <w:rPr>
                <w:rFonts w:ascii="Arial" w:hAnsi="Arial" w:cs="Arial"/>
                <w:noProof/>
                <w:sz w:val="16"/>
                <w:szCs w:val="16"/>
              </w:rPr>
              <w:t>c. For an LVTO operation with an RVR below 150 m but not less than 125 m (1) high-intensity runway centre line lights spaced 15 m or less apart and high-in</w:t>
            </w:r>
            <w:r w:rsidRPr="00546841">
              <w:rPr>
                <w:rFonts w:ascii="Arial" w:hAnsi="Arial" w:cs="Arial"/>
                <w:noProof/>
                <w:sz w:val="16"/>
                <w:szCs w:val="16"/>
              </w:rPr>
              <w:t xml:space="preserve">tensity edge lights spaced 60 m or less apart must be in operation; (2) a 90 m visual segment must available from the cockpit at the start of the take-off run; and (3) the required RVR value is achieved for all of the relevant RVR reporting points (if RVR </w:t>
            </w:r>
            <w:r w:rsidRPr="00546841">
              <w:rPr>
                <w:rFonts w:ascii="Arial" w:hAnsi="Arial" w:cs="Arial"/>
                <w:noProof/>
                <w:sz w:val="16"/>
                <w:szCs w:val="16"/>
              </w:rPr>
              <w:t>is available) related to the take-off roll.</w:t>
            </w:r>
          </w:p>
          <w:p w14:paraId="673B2E99" w14:textId="77777777" w:rsidR="00E50D36" w:rsidRPr="00546841" w:rsidRDefault="008A441A" w:rsidP="007E0246">
            <w:pPr>
              <w:pStyle w:val="Normal4"/>
              <w:rPr>
                <w:rFonts w:ascii="Arial" w:hAnsi="Arial" w:cs="Arial"/>
                <w:noProof/>
                <w:sz w:val="16"/>
                <w:szCs w:val="16"/>
              </w:rPr>
            </w:pPr>
            <w:r w:rsidRPr="00546841">
              <w:rPr>
                <w:rFonts w:ascii="Arial" w:hAnsi="Arial" w:cs="Arial"/>
                <w:noProof/>
                <w:sz w:val="16"/>
                <w:szCs w:val="16"/>
              </w:rPr>
              <w:t>d. Operational credit towards a lower required RVR or visibility for LVTO operations, with a credit of 1/3rd of the normally required RVR or visibility, can be received through the use of a synthetic vision and/o</w:t>
            </w:r>
            <w:r w:rsidRPr="00546841">
              <w:rPr>
                <w:rFonts w:ascii="Arial" w:hAnsi="Arial" w:cs="Arial"/>
                <w:noProof/>
                <w:sz w:val="16"/>
                <w:szCs w:val="16"/>
              </w:rPr>
              <w:t>r enhanced vision system (EVS) during the LVTO procedures. The credit will reduce the RVR or visibility of, for example, 300 m as mentioned above to 200m, but will not lower the lowered RVR or visibility requirements to any value below the absolute minimum</w:t>
            </w:r>
            <w:r w:rsidRPr="00546841">
              <w:rPr>
                <w:rFonts w:ascii="Arial" w:hAnsi="Arial" w:cs="Arial"/>
                <w:noProof/>
                <w:sz w:val="16"/>
                <w:szCs w:val="16"/>
              </w:rPr>
              <w:t xml:space="preserve"> required RVR or visibility of 125 m.</w:t>
            </w:r>
          </w:p>
          <w:p w14:paraId="64779A44" w14:textId="77777777" w:rsidR="00E50D36" w:rsidRPr="00546841" w:rsidRDefault="008A441A" w:rsidP="007E0246">
            <w:pPr>
              <w:pStyle w:val="Normal4"/>
              <w:rPr>
                <w:rFonts w:ascii="Arial" w:hAnsi="Arial" w:cs="Arial"/>
                <w:noProof/>
                <w:sz w:val="16"/>
                <w:szCs w:val="16"/>
              </w:rPr>
            </w:pPr>
          </w:p>
          <w:p w14:paraId="5B66181D" w14:textId="77777777" w:rsidR="008B2B23" w:rsidRPr="00546841" w:rsidRDefault="008A441A" w:rsidP="007E0246">
            <w:pPr>
              <w:pStyle w:val="Normal4"/>
              <w:rPr>
                <w:rFonts w:ascii="Arial" w:hAnsi="Arial" w:cs="Arial"/>
                <w:sz w:val="16"/>
                <w:szCs w:val="16"/>
              </w:rPr>
            </w:pPr>
          </w:p>
        </w:tc>
      </w:tr>
      <w:tr w:rsidR="008B2B23" w:rsidRPr="00546841" w14:paraId="5F512ADC" w14:textId="77777777" w:rsidTr="00546841">
        <w:tc>
          <w:tcPr>
            <w:tcW w:w="2340" w:type="dxa"/>
            <w:tcBorders>
              <w:top w:val="single" w:sz="12" w:space="0" w:color="FFFFFF"/>
            </w:tcBorders>
            <w:shd w:val="clear" w:color="auto" w:fill="F3F3F3"/>
          </w:tcPr>
          <w:p w14:paraId="0C47ACC7" w14:textId="77777777" w:rsidR="00E50D36" w:rsidRPr="00546841" w:rsidRDefault="008A441A" w:rsidP="007A034D">
            <w:pPr>
              <w:pStyle w:val="Normal4"/>
              <w:rPr>
                <w:rFonts w:ascii="Arial" w:hAnsi="Arial" w:cs="Arial"/>
                <w:sz w:val="16"/>
                <w:szCs w:val="16"/>
              </w:rPr>
            </w:pPr>
            <w:r w:rsidRPr="00546841">
              <w:rPr>
                <w:rFonts w:ascii="Arial" w:hAnsi="Arial" w:cs="Arial"/>
                <w:b/>
                <w:noProof/>
                <w:sz w:val="16"/>
                <w:szCs w:val="16"/>
              </w:rPr>
              <w:lastRenderedPageBreak/>
              <w:t>LVTO.SOP.200</w:t>
            </w:r>
          </w:p>
        </w:tc>
        <w:tc>
          <w:tcPr>
            <w:tcW w:w="12780" w:type="dxa"/>
            <w:tcBorders>
              <w:top w:val="single" w:sz="12" w:space="0" w:color="FFFFFF"/>
            </w:tcBorders>
            <w:shd w:val="clear" w:color="auto" w:fill="F3F3F3"/>
          </w:tcPr>
          <w:p w14:paraId="34BC0D02" w14:textId="77777777" w:rsidR="00E50D36" w:rsidRPr="00546841" w:rsidRDefault="008A441A" w:rsidP="007E0246">
            <w:pPr>
              <w:pStyle w:val="Normal4"/>
              <w:rPr>
                <w:rFonts w:ascii="Arial" w:hAnsi="Arial" w:cs="Arial"/>
                <w:b/>
                <w:sz w:val="16"/>
                <w:szCs w:val="16"/>
              </w:rPr>
            </w:pPr>
            <w:r w:rsidRPr="00546841">
              <w:rPr>
                <w:rFonts w:ascii="Arial" w:hAnsi="Arial" w:cs="Arial"/>
                <w:b/>
                <w:noProof/>
                <w:sz w:val="16"/>
                <w:szCs w:val="16"/>
              </w:rPr>
              <w:t>Taxiing during LVO operations</w:t>
            </w:r>
          </w:p>
          <w:p w14:paraId="2D4BE0D7" w14:textId="77777777" w:rsidR="00E50D36" w:rsidRPr="00546841" w:rsidRDefault="008A441A" w:rsidP="007E0246">
            <w:pPr>
              <w:pStyle w:val="Normal4"/>
              <w:rPr>
                <w:rFonts w:ascii="Arial" w:hAnsi="Arial" w:cs="Arial"/>
                <w:sz w:val="16"/>
                <w:szCs w:val="16"/>
              </w:rPr>
            </w:pPr>
          </w:p>
          <w:p w14:paraId="52FD6D26" w14:textId="77777777" w:rsidR="008B2B23" w:rsidRPr="00546841" w:rsidRDefault="008A441A" w:rsidP="007E0246">
            <w:pPr>
              <w:pStyle w:val="Normal4"/>
              <w:rPr>
                <w:rFonts w:ascii="Arial" w:hAnsi="Arial" w:cs="Arial"/>
                <w:sz w:val="16"/>
                <w:szCs w:val="16"/>
              </w:rPr>
            </w:pPr>
          </w:p>
        </w:tc>
      </w:tr>
      <w:tr w:rsidR="008B2B23" w:rsidRPr="00546841" w14:paraId="55F8F92E" w14:textId="77777777" w:rsidTr="00546841">
        <w:tc>
          <w:tcPr>
            <w:tcW w:w="2340" w:type="dxa"/>
            <w:tcBorders>
              <w:top w:val="single" w:sz="12" w:space="0" w:color="FFFFFF"/>
            </w:tcBorders>
            <w:shd w:val="clear" w:color="auto" w:fill="F3F3F3"/>
          </w:tcPr>
          <w:p w14:paraId="47E634E1" w14:textId="77777777" w:rsidR="00E50D36" w:rsidRPr="00546841" w:rsidRDefault="008A441A" w:rsidP="007A034D">
            <w:pPr>
              <w:pStyle w:val="Normal4"/>
              <w:rPr>
                <w:rFonts w:ascii="Arial" w:hAnsi="Arial" w:cs="Arial"/>
                <w:sz w:val="16"/>
                <w:szCs w:val="16"/>
              </w:rPr>
            </w:pPr>
            <w:r w:rsidRPr="00546841">
              <w:rPr>
                <w:rFonts w:ascii="Arial" w:hAnsi="Arial" w:cs="Arial"/>
                <w:b/>
                <w:noProof/>
                <w:sz w:val="16"/>
                <w:szCs w:val="16"/>
              </w:rPr>
              <w:t xml:space="preserve">    LVTO.SOP.210</w:t>
            </w:r>
          </w:p>
        </w:tc>
        <w:tc>
          <w:tcPr>
            <w:tcW w:w="12780" w:type="dxa"/>
            <w:tcBorders>
              <w:top w:val="single" w:sz="12" w:space="0" w:color="FFFFFF"/>
            </w:tcBorders>
            <w:shd w:val="clear" w:color="auto" w:fill="F3F3F3"/>
          </w:tcPr>
          <w:p w14:paraId="65877859" w14:textId="77777777" w:rsidR="00E50D36" w:rsidRPr="00546841" w:rsidRDefault="008A441A" w:rsidP="007E0246">
            <w:pPr>
              <w:pStyle w:val="Normal4"/>
              <w:rPr>
                <w:rFonts w:ascii="Arial" w:hAnsi="Arial" w:cs="Arial"/>
                <w:b/>
                <w:sz w:val="16"/>
                <w:szCs w:val="16"/>
              </w:rPr>
            </w:pPr>
            <w:r w:rsidRPr="00546841">
              <w:rPr>
                <w:rFonts w:ascii="Arial" w:hAnsi="Arial" w:cs="Arial"/>
                <w:b/>
                <w:noProof/>
                <w:sz w:val="16"/>
                <w:szCs w:val="16"/>
              </w:rPr>
              <w:t>Lights</w:t>
            </w:r>
          </w:p>
          <w:p w14:paraId="1920DBA8" w14:textId="77777777" w:rsidR="00E50D36" w:rsidRPr="00546841" w:rsidRDefault="008A441A" w:rsidP="007E0246">
            <w:pPr>
              <w:pStyle w:val="Normal4"/>
              <w:rPr>
                <w:rFonts w:ascii="Arial" w:hAnsi="Arial" w:cs="Arial"/>
                <w:sz w:val="16"/>
                <w:szCs w:val="16"/>
              </w:rPr>
            </w:pPr>
            <w:r w:rsidRPr="00546841">
              <w:rPr>
                <w:rFonts w:ascii="Arial" w:hAnsi="Arial" w:cs="Arial"/>
                <w:noProof/>
                <w:sz w:val="16"/>
                <w:szCs w:val="16"/>
              </w:rPr>
              <w:t xml:space="preserve">All external lights must be switched on for taxiing and take-off. </w:t>
            </w:r>
          </w:p>
          <w:p w14:paraId="1C977009" w14:textId="77777777" w:rsidR="00E50D36" w:rsidRPr="00546841" w:rsidRDefault="008A441A" w:rsidP="007E0246">
            <w:pPr>
              <w:pStyle w:val="Normal4"/>
              <w:rPr>
                <w:rFonts w:ascii="Arial" w:hAnsi="Arial" w:cs="Arial"/>
                <w:noProof/>
                <w:sz w:val="16"/>
                <w:szCs w:val="16"/>
              </w:rPr>
            </w:pPr>
          </w:p>
          <w:p w14:paraId="78B1BEFD" w14:textId="77777777" w:rsidR="008B2B23" w:rsidRPr="00546841" w:rsidRDefault="008A441A" w:rsidP="007E0246">
            <w:pPr>
              <w:pStyle w:val="Normal4"/>
              <w:rPr>
                <w:rFonts w:ascii="Arial" w:hAnsi="Arial" w:cs="Arial"/>
                <w:sz w:val="16"/>
                <w:szCs w:val="16"/>
              </w:rPr>
            </w:pPr>
          </w:p>
        </w:tc>
      </w:tr>
      <w:tr w:rsidR="008B2B23" w:rsidRPr="00546841" w14:paraId="4A6047A8" w14:textId="77777777" w:rsidTr="00546841">
        <w:tc>
          <w:tcPr>
            <w:tcW w:w="2340" w:type="dxa"/>
            <w:tcBorders>
              <w:top w:val="single" w:sz="12" w:space="0" w:color="FFFFFF"/>
            </w:tcBorders>
            <w:shd w:val="clear" w:color="auto" w:fill="F3F3F3"/>
          </w:tcPr>
          <w:p w14:paraId="4B7C2A8F" w14:textId="77777777" w:rsidR="00E50D36" w:rsidRPr="00546841" w:rsidRDefault="008A441A" w:rsidP="007A034D">
            <w:pPr>
              <w:pStyle w:val="Normal4"/>
              <w:rPr>
                <w:rFonts w:ascii="Arial" w:hAnsi="Arial" w:cs="Arial"/>
                <w:sz w:val="16"/>
                <w:szCs w:val="16"/>
              </w:rPr>
            </w:pPr>
            <w:r w:rsidRPr="00546841">
              <w:rPr>
                <w:rFonts w:ascii="Arial" w:hAnsi="Arial" w:cs="Arial"/>
                <w:b/>
                <w:noProof/>
                <w:sz w:val="16"/>
                <w:szCs w:val="16"/>
              </w:rPr>
              <w:t xml:space="preserve">    LVTO.SOP.220</w:t>
            </w:r>
          </w:p>
        </w:tc>
        <w:tc>
          <w:tcPr>
            <w:tcW w:w="12780" w:type="dxa"/>
            <w:tcBorders>
              <w:top w:val="single" w:sz="12" w:space="0" w:color="FFFFFF"/>
            </w:tcBorders>
            <w:shd w:val="clear" w:color="auto" w:fill="F3F3F3"/>
          </w:tcPr>
          <w:p w14:paraId="75798969" w14:textId="77777777" w:rsidR="00E50D36" w:rsidRPr="00546841" w:rsidRDefault="008A441A" w:rsidP="007E0246">
            <w:pPr>
              <w:pStyle w:val="Normal4"/>
              <w:rPr>
                <w:rFonts w:ascii="Arial" w:hAnsi="Arial" w:cs="Arial"/>
                <w:b/>
                <w:sz w:val="16"/>
                <w:szCs w:val="16"/>
              </w:rPr>
            </w:pPr>
            <w:r w:rsidRPr="00546841">
              <w:rPr>
                <w:rFonts w:ascii="Arial" w:hAnsi="Arial" w:cs="Arial"/>
                <w:b/>
                <w:noProof/>
                <w:sz w:val="16"/>
                <w:szCs w:val="16"/>
              </w:rPr>
              <w:t>Taxiway centrelines</w:t>
            </w:r>
          </w:p>
          <w:p w14:paraId="52997CB3" w14:textId="77777777" w:rsidR="00E50D36" w:rsidRPr="00546841" w:rsidRDefault="008A441A" w:rsidP="007E0246">
            <w:pPr>
              <w:pStyle w:val="Normal4"/>
              <w:rPr>
                <w:rFonts w:ascii="Arial" w:hAnsi="Arial" w:cs="Arial"/>
                <w:sz w:val="16"/>
                <w:szCs w:val="16"/>
              </w:rPr>
            </w:pPr>
            <w:r w:rsidRPr="00546841">
              <w:rPr>
                <w:rFonts w:ascii="Arial" w:hAnsi="Arial" w:cs="Arial"/>
                <w:noProof/>
                <w:sz w:val="16"/>
                <w:szCs w:val="16"/>
              </w:rPr>
              <w:t>All taxiing will be exactly on taxiway</w:t>
            </w:r>
            <w:r w:rsidRPr="00546841">
              <w:rPr>
                <w:rFonts w:ascii="Arial" w:hAnsi="Arial" w:cs="Arial"/>
                <w:noProof/>
                <w:sz w:val="16"/>
                <w:szCs w:val="16"/>
              </w:rPr>
              <w:t xml:space="preserve"> centrelines.</w:t>
            </w:r>
          </w:p>
          <w:p w14:paraId="6551CD18" w14:textId="77777777" w:rsidR="00E50D36" w:rsidRPr="00546841" w:rsidRDefault="008A441A" w:rsidP="007E0246">
            <w:pPr>
              <w:pStyle w:val="Normal4"/>
              <w:rPr>
                <w:rFonts w:ascii="Arial" w:hAnsi="Arial" w:cs="Arial"/>
                <w:noProof/>
                <w:sz w:val="16"/>
                <w:szCs w:val="16"/>
              </w:rPr>
            </w:pPr>
          </w:p>
          <w:p w14:paraId="0E360B68" w14:textId="77777777" w:rsidR="008B2B23" w:rsidRPr="00546841" w:rsidRDefault="008A441A" w:rsidP="007E0246">
            <w:pPr>
              <w:pStyle w:val="Normal4"/>
              <w:rPr>
                <w:rFonts w:ascii="Arial" w:hAnsi="Arial" w:cs="Arial"/>
                <w:sz w:val="16"/>
                <w:szCs w:val="16"/>
              </w:rPr>
            </w:pPr>
          </w:p>
        </w:tc>
      </w:tr>
      <w:tr w:rsidR="008B2B23" w:rsidRPr="00546841" w14:paraId="7393B574" w14:textId="77777777" w:rsidTr="00546841">
        <w:tc>
          <w:tcPr>
            <w:tcW w:w="2340" w:type="dxa"/>
            <w:tcBorders>
              <w:top w:val="single" w:sz="12" w:space="0" w:color="FFFFFF"/>
            </w:tcBorders>
            <w:shd w:val="clear" w:color="auto" w:fill="F3F3F3"/>
          </w:tcPr>
          <w:p w14:paraId="6AA9DEAE" w14:textId="77777777" w:rsidR="00E50D36" w:rsidRPr="00546841" w:rsidRDefault="008A441A" w:rsidP="007A034D">
            <w:pPr>
              <w:pStyle w:val="Normal4"/>
              <w:rPr>
                <w:rFonts w:ascii="Arial" w:hAnsi="Arial" w:cs="Arial"/>
                <w:sz w:val="16"/>
                <w:szCs w:val="16"/>
              </w:rPr>
            </w:pPr>
            <w:r w:rsidRPr="00546841">
              <w:rPr>
                <w:rFonts w:ascii="Arial" w:hAnsi="Arial" w:cs="Arial"/>
                <w:b/>
                <w:noProof/>
                <w:sz w:val="16"/>
                <w:szCs w:val="16"/>
              </w:rPr>
              <w:t xml:space="preserve">    LVTO.SOP.230</w:t>
            </w:r>
          </w:p>
        </w:tc>
        <w:tc>
          <w:tcPr>
            <w:tcW w:w="12780" w:type="dxa"/>
            <w:tcBorders>
              <w:top w:val="single" w:sz="12" w:space="0" w:color="FFFFFF"/>
            </w:tcBorders>
            <w:shd w:val="clear" w:color="auto" w:fill="F3F3F3"/>
          </w:tcPr>
          <w:p w14:paraId="11D0B392" w14:textId="77777777" w:rsidR="00E50D36" w:rsidRPr="00546841" w:rsidRDefault="008A441A" w:rsidP="007E0246">
            <w:pPr>
              <w:pStyle w:val="Normal4"/>
              <w:rPr>
                <w:rFonts w:ascii="Arial" w:hAnsi="Arial" w:cs="Arial"/>
                <w:b/>
                <w:sz w:val="16"/>
                <w:szCs w:val="16"/>
              </w:rPr>
            </w:pPr>
            <w:r w:rsidRPr="00546841">
              <w:rPr>
                <w:rFonts w:ascii="Arial" w:hAnsi="Arial" w:cs="Arial"/>
                <w:b/>
                <w:noProof/>
                <w:sz w:val="16"/>
                <w:szCs w:val="16"/>
              </w:rPr>
              <w:t>Stop bars</w:t>
            </w:r>
          </w:p>
          <w:p w14:paraId="0E85B345" w14:textId="77777777" w:rsidR="00E50D36" w:rsidRPr="00546841" w:rsidRDefault="008A441A" w:rsidP="007E0246">
            <w:pPr>
              <w:pStyle w:val="Normal4"/>
              <w:rPr>
                <w:rFonts w:ascii="Arial" w:hAnsi="Arial" w:cs="Arial"/>
                <w:sz w:val="16"/>
                <w:szCs w:val="16"/>
              </w:rPr>
            </w:pPr>
            <w:r w:rsidRPr="00546841">
              <w:rPr>
                <w:rFonts w:ascii="Arial" w:hAnsi="Arial" w:cs="Arial"/>
                <w:noProof/>
                <w:sz w:val="16"/>
                <w:szCs w:val="16"/>
              </w:rPr>
              <w:t>Stop bars will not be crossed under any circumstances, even with ATC clearance.</w:t>
            </w:r>
          </w:p>
          <w:p w14:paraId="3A3B1FA1" w14:textId="77777777" w:rsidR="00E50D36" w:rsidRPr="00546841" w:rsidRDefault="008A441A" w:rsidP="007E0246">
            <w:pPr>
              <w:pStyle w:val="Normal4"/>
              <w:rPr>
                <w:rFonts w:ascii="Arial" w:hAnsi="Arial" w:cs="Arial"/>
                <w:noProof/>
                <w:sz w:val="16"/>
                <w:szCs w:val="16"/>
              </w:rPr>
            </w:pPr>
          </w:p>
          <w:p w14:paraId="09393ADC" w14:textId="77777777" w:rsidR="008B2B23" w:rsidRPr="00546841" w:rsidRDefault="008A441A" w:rsidP="007E0246">
            <w:pPr>
              <w:pStyle w:val="Normal4"/>
              <w:rPr>
                <w:rFonts w:ascii="Arial" w:hAnsi="Arial" w:cs="Arial"/>
                <w:sz w:val="16"/>
                <w:szCs w:val="16"/>
              </w:rPr>
            </w:pPr>
          </w:p>
        </w:tc>
      </w:tr>
      <w:tr w:rsidR="008B2B23" w:rsidRPr="00546841" w14:paraId="0335805B" w14:textId="77777777" w:rsidTr="00546841">
        <w:tc>
          <w:tcPr>
            <w:tcW w:w="2340" w:type="dxa"/>
            <w:tcBorders>
              <w:top w:val="single" w:sz="12" w:space="0" w:color="FFFFFF"/>
            </w:tcBorders>
            <w:shd w:val="clear" w:color="auto" w:fill="F3F3F3"/>
          </w:tcPr>
          <w:p w14:paraId="04A51170" w14:textId="77777777" w:rsidR="00E50D36" w:rsidRPr="00546841" w:rsidRDefault="008A441A" w:rsidP="007A034D">
            <w:pPr>
              <w:pStyle w:val="Normal4"/>
              <w:rPr>
                <w:rFonts w:ascii="Arial" w:hAnsi="Arial" w:cs="Arial"/>
                <w:sz w:val="16"/>
                <w:szCs w:val="16"/>
              </w:rPr>
            </w:pPr>
            <w:r w:rsidRPr="00546841">
              <w:rPr>
                <w:rFonts w:ascii="Arial" w:hAnsi="Arial" w:cs="Arial"/>
                <w:b/>
                <w:noProof/>
                <w:sz w:val="16"/>
                <w:szCs w:val="16"/>
              </w:rPr>
              <w:t xml:space="preserve">    LVTO.SOP.240</w:t>
            </w:r>
          </w:p>
        </w:tc>
        <w:tc>
          <w:tcPr>
            <w:tcW w:w="12780" w:type="dxa"/>
            <w:tcBorders>
              <w:top w:val="single" w:sz="12" w:space="0" w:color="FFFFFF"/>
            </w:tcBorders>
            <w:shd w:val="clear" w:color="auto" w:fill="F3F3F3"/>
          </w:tcPr>
          <w:p w14:paraId="4B9AB78D" w14:textId="77777777" w:rsidR="00E50D36" w:rsidRPr="00546841" w:rsidRDefault="008A441A" w:rsidP="007E0246">
            <w:pPr>
              <w:pStyle w:val="Normal4"/>
              <w:rPr>
                <w:rFonts w:ascii="Arial" w:hAnsi="Arial" w:cs="Arial"/>
                <w:b/>
                <w:sz w:val="16"/>
                <w:szCs w:val="16"/>
              </w:rPr>
            </w:pPr>
            <w:r w:rsidRPr="00546841">
              <w:rPr>
                <w:rFonts w:ascii="Arial" w:hAnsi="Arial" w:cs="Arial"/>
                <w:b/>
                <w:noProof/>
                <w:sz w:val="16"/>
                <w:szCs w:val="16"/>
              </w:rPr>
              <w:t>Safe-Taxi</w:t>
            </w:r>
          </w:p>
          <w:p w14:paraId="0980691A" w14:textId="77777777" w:rsidR="00E50D36" w:rsidRPr="00546841" w:rsidRDefault="008A441A" w:rsidP="007E0246">
            <w:pPr>
              <w:pStyle w:val="Normal4"/>
              <w:rPr>
                <w:rFonts w:ascii="Arial" w:hAnsi="Arial" w:cs="Arial"/>
                <w:sz w:val="16"/>
                <w:szCs w:val="16"/>
              </w:rPr>
            </w:pPr>
            <w:r w:rsidRPr="00546841">
              <w:rPr>
                <w:rFonts w:ascii="Arial" w:hAnsi="Arial" w:cs="Arial"/>
                <w:noProof/>
                <w:sz w:val="16"/>
                <w:szCs w:val="16"/>
              </w:rPr>
              <w:t>If Safe-Taxi is available on the aircraft panel or on a portable device, it must be used and if an EVS</w:t>
            </w:r>
            <w:r w:rsidRPr="00546841">
              <w:rPr>
                <w:rFonts w:ascii="Arial" w:hAnsi="Arial" w:cs="Arial"/>
                <w:noProof/>
                <w:sz w:val="16"/>
                <w:szCs w:val="16"/>
              </w:rPr>
              <w:t xml:space="preserve"> system is installed, it must be considered for use during taxi.</w:t>
            </w:r>
          </w:p>
          <w:p w14:paraId="1E4CCBDC" w14:textId="77777777" w:rsidR="008B2B23" w:rsidRPr="00546841" w:rsidRDefault="008A441A" w:rsidP="007E0246">
            <w:pPr>
              <w:pStyle w:val="Normal4"/>
              <w:rPr>
                <w:rFonts w:ascii="Arial" w:hAnsi="Arial" w:cs="Arial"/>
                <w:sz w:val="16"/>
                <w:szCs w:val="16"/>
              </w:rPr>
            </w:pPr>
          </w:p>
        </w:tc>
      </w:tr>
      <w:tr w:rsidR="008B2B23" w:rsidRPr="00546841" w14:paraId="62C1ED74" w14:textId="77777777" w:rsidTr="00546841">
        <w:tc>
          <w:tcPr>
            <w:tcW w:w="2340" w:type="dxa"/>
            <w:tcBorders>
              <w:top w:val="single" w:sz="12" w:space="0" w:color="FFFFFF"/>
            </w:tcBorders>
            <w:shd w:val="clear" w:color="auto" w:fill="F3F3F3"/>
          </w:tcPr>
          <w:p w14:paraId="3689D6D6" w14:textId="77777777" w:rsidR="00E50D36" w:rsidRPr="00546841" w:rsidRDefault="008A441A" w:rsidP="007A034D">
            <w:pPr>
              <w:pStyle w:val="Normal4"/>
              <w:rPr>
                <w:rFonts w:ascii="Arial" w:hAnsi="Arial" w:cs="Arial"/>
                <w:sz w:val="16"/>
                <w:szCs w:val="16"/>
              </w:rPr>
            </w:pPr>
            <w:r w:rsidRPr="00546841">
              <w:rPr>
                <w:rFonts w:ascii="Arial" w:hAnsi="Arial" w:cs="Arial"/>
                <w:b/>
                <w:noProof/>
                <w:sz w:val="16"/>
                <w:szCs w:val="16"/>
              </w:rPr>
              <w:t>LVTO.SOP.300</w:t>
            </w:r>
          </w:p>
        </w:tc>
        <w:tc>
          <w:tcPr>
            <w:tcW w:w="12780" w:type="dxa"/>
            <w:tcBorders>
              <w:top w:val="single" w:sz="12" w:space="0" w:color="FFFFFF"/>
            </w:tcBorders>
            <w:shd w:val="clear" w:color="auto" w:fill="F3F3F3"/>
          </w:tcPr>
          <w:p w14:paraId="610396ED" w14:textId="77777777" w:rsidR="00E50D36" w:rsidRPr="00546841" w:rsidRDefault="008A441A" w:rsidP="007E0246">
            <w:pPr>
              <w:pStyle w:val="Normal4"/>
              <w:rPr>
                <w:rFonts w:ascii="Arial" w:hAnsi="Arial" w:cs="Arial"/>
                <w:b/>
                <w:sz w:val="16"/>
                <w:szCs w:val="16"/>
              </w:rPr>
            </w:pPr>
            <w:r w:rsidRPr="00546841">
              <w:rPr>
                <w:rFonts w:ascii="Arial" w:hAnsi="Arial" w:cs="Arial"/>
                <w:b/>
                <w:noProof/>
                <w:sz w:val="16"/>
                <w:szCs w:val="16"/>
              </w:rPr>
              <w:t>Low Visibility take-off (LVTO) operations</w:t>
            </w:r>
          </w:p>
          <w:p w14:paraId="61C1E201" w14:textId="77777777" w:rsidR="00E50D36" w:rsidRPr="00546841" w:rsidRDefault="008A441A" w:rsidP="007E0246">
            <w:pPr>
              <w:pStyle w:val="Normal4"/>
              <w:rPr>
                <w:rFonts w:ascii="Arial" w:hAnsi="Arial" w:cs="Arial"/>
                <w:sz w:val="16"/>
                <w:szCs w:val="16"/>
              </w:rPr>
            </w:pPr>
          </w:p>
          <w:p w14:paraId="66082D62" w14:textId="77777777" w:rsidR="008B2B23" w:rsidRPr="00546841" w:rsidRDefault="008A441A" w:rsidP="007E0246">
            <w:pPr>
              <w:pStyle w:val="Normal4"/>
              <w:rPr>
                <w:rFonts w:ascii="Arial" w:hAnsi="Arial" w:cs="Arial"/>
                <w:sz w:val="16"/>
                <w:szCs w:val="16"/>
              </w:rPr>
            </w:pPr>
          </w:p>
        </w:tc>
      </w:tr>
      <w:tr w:rsidR="008B2B23" w:rsidRPr="00546841" w14:paraId="24A3B5E1" w14:textId="77777777" w:rsidTr="00546841">
        <w:tc>
          <w:tcPr>
            <w:tcW w:w="2340" w:type="dxa"/>
            <w:tcBorders>
              <w:top w:val="single" w:sz="12" w:space="0" w:color="FFFFFF"/>
            </w:tcBorders>
            <w:shd w:val="clear" w:color="auto" w:fill="F3F3F3"/>
          </w:tcPr>
          <w:p w14:paraId="44BF67B6" w14:textId="77777777" w:rsidR="00E50D36" w:rsidRPr="00546841" w:rsidRDefault="008A441A" w:rsidP="007A034D">
            <w:pPr>
              <w:pStyle w:val="Normal4"/>
              <w:rPr>
                <w:rFonts w:ascii="Arial" w:hAnsi="Arial" w:cs="Arial"/>
                <w:sz w:val="16"/>
                <w:szCs w:val="16"/>
              </w:rPr>
            </w:pPr>
            <w:r w:rsidRPr="00546841">
              <w:rPr>
                <w:rFonts w:ascii="Arial" w:hAnsi="Arial" w:cs="Arial"/>
                <w:b/>
                <w:noProof/>
                <w:sz w:val="16"/>
                <w:szCs w:val="16"/>
              </w:rPr>
              <w:t xml:space="preserve">    LVTO.SOP.310</w:t>
            </w:r>
          </w:p>
        </w:tc>
        <w:tc>
          <w:tcPr>
            <w:tcW w:w="12780" w:type="dxa"/>
            <w:tcBorders>
              <w:top w:val="single" w:sz="12" w:space="0" w:color="FFFFFF"/>
            </w:tcBorders>
            <w:shd w:val="clear" w:color="auto" w:fill="F3F3F3"/>
          </w:tcPr>
          <w:p w14:paraId="7DFA9285" w14:textId="77777777" w:rsidR="00E50D36" w:rsidRPr="00546841" w:rsidRDefault="008A441A" w:rsidP="007E0246">
            <w:pPr>
              <w:pStyle w:val="Normal4"/>
              <w:rPr>
                <w:rFonts w:ascii="Arial" w:hAnsi="Arial" w:cs="Arial"/>
                <w:b/>
                <w:sz w:val="16"/>
                <w:szCs w:val="16"/>
              </w:rPr>
            </w:pPr>
            <w:r w:rsidRPr="00546841">
              <w:rPr>
                <w:rFonts w:ascii="Arial" w:hAnsi="Arial" w:cs="Arial"/>
                <w:b/>
                <w:noProof/>
                <w:sz w:val="16"/>
                <w:szCs w:val="16"/>
              </w:rPr>
              <w:t>Unobstructed runway</w:t>
            </w:r>
          </w:p>
          <w:p w14:paraId="10D3FD9E" w14:textId="77777777" w:rsidR="00E50D36" w:rsidRPr="00546841" w:rsidRDefault="008A441A" w:rsidP="007E0246">
            <w:pPr>
              <w:pStyle w:val="Normal4"/>
              <w:rPr>
                <w:rFonts w:ascii="Arial" w:hAnsi="Arial" w:cs="Arial"/>
                <w:sz w:val="16"/>
                <w:szCs w:val="16"/>
              </w:rPr>
            </w:pPr>
            <w:r w:rsidRPr="00546841">
              <w:rPr>
                <w:rFonts w:ascii="Arial" w:hAnsi="Arial" w:cs="Arial"/>
                <w:noProof/>
                <w:sz w:val="16"/>
                <w:szCs w:val="16"/>
              </w:rPr>
              <w:t>The pilot must ensure that the runway surface is clear of obstacles, whether by relying on the</w:t>
            </w:r>
            <w:r w:rsidRPr="00546841">
              <w:rPr>
                <w:rFonts w:ascii="Arial" w:hAnsi="Arial" w:cs="Arial"/>
                <w:noProof/>
                <w:sz w:val="16"/>
                <w:szCs w:val="16"/>
              </w:rPr>
              <w:t xml:space="preserve"> airfield operator’s inspection or, in the absence of an inspection, by taxiing the length of the runway within 15 minutes prior to take-off and/or with the use of an EVS system.</w:t>
            </w:r>
          </w:p>
          <w:p w14:paraId="2FB54F45" w14:textId="77777777" w:rsidR="00E50D36" w:rsidRPr="00546841" w:rsidRDefault="008A441A" w:rsidP="007E0246">
            <w:pPr>
              <w:pStyle w:val="Normal4"/>
              <w:rPr>
                <w:rFonts w:ascii="Arial" w:hAnsi="Arial" w:cs="Arial"/>
                <w:noProof/>
                <w:sz w:val="16"/>
                <w:szCs w:val="16"/>
              </w:rPr>
            </w:pPr>
          </w:p>
          <w:p w14:paraId="59AEDEBC" w14:textId="77777777" w:rsidR="008B2B23" w:rsidRPr="00546841" w:rsidRDefault="008A441A" w:rsidP="007E0246">
            <w:pPr>
              <w:pStyle w:val="Normal4"/>
              <w:rPr>
                <w:rFonts w:ascii="Arial" w:hAnsi="Arial" w:cs="Arial"/>
                <w:sz w:val="16"/>
                <w:szCs w:val="16"/>
              </w:rPr>
            </w:pPr>
          </w:p>
        </w:tc>
      </w:tr>
      <w:tr w:rsidR="008B2B23" w:rsidRPr="00546841" w14:paraId="0E63DBBF" w14:textId="77777777" w:rsidTr="00546841">
        <w:tc>
          <w:tcPr>
            <w:tcW w:w="2340" w:type="dxa"/>
            <w:tcBorders>
              <w:top w:val="single" w:sz="12" w:space="0" w:color="FFFFFF"/>
            </w:tcBorders>
            <w:shd w:val="clear" w:color="auto" w:fill="F3F3F3"/>
          </w:tcPr>
          <w:p w14:paraId="37853B93" w14:textId="77777777" w:rsidR="00E50D36" w:rsidRPr="00546841" w:rsidRDefault="008A441A" w:rsidP="007A034D">
            <w:pPr>
              <w:pStyle w:val="Normal4"/>
              <w:rPr>
                <w:rFonts w:ascii="Arial" w:hAnsi="Arial" w:cs="Arial"/>
                <w:sz w:val="16"/>
                <w:szCs w:val="16"/>
              </w:rPr>
            </w:pPr>
            <w:r w:rsidRPr="00546841">
              <w:rPr>
                <w:rFonts w:ascii="Arial" w:hAnsi="Arial" w:cs="Arial"/>
                <w:b/>
                <w:noProof/>
                <w:sz w:val="16"/>
                <w:szCs w:val="16"/>
              </w:rPr>
              <w:t xml:space="preserve">    LVTO.SOP.320</w:t>
            </w:r>
          </w:p>
        </w:tc>
        <w:tc>
          <w:tcPr>
            <w:tcW w:w="12780" w:type="dxa"/>
            <w:tcBorders>
              <w:top w:val="single" w:sz="12" w:space="0" w:color="FFFFFF"/>
            </w:tcBorders>
            <w:shd w:val="clear" w:color="auto" w:fill="F3F3F3"/>
          </w:tcPr>
          <w:p w14:paraId="0D4B5125" w14:textId="77777777" w:rsidR="00E50D36" w:rsidRPr="00546841" w:rsidRDefault="008A441A" w:rsidP="007E0246">
            <w:pPr>
              <w:pStyle w:val="Normal4"/>
              <w:rPr>
                <w:rFonts w:ascii="Arial" w:hAnsi="Arial" w:cs="Arial"/>
                <w:b/>
                <w:sz w:val="16"/>
                <w:szCs w:val="16"/>
              </w:rPr>
            </w:pPr>
            <w:r w:rsidRPr="00546841">
              <w:rPr>
                <w:rFonts w:ascii="Arial" w:hAnsi="Arial" w:cs="Arial"/>
                <w:b/>
                <w:noProof/>
                <w:sz w:val="16"/>
                <w:szCs w:val="16"/>
              </w:rPr>
              <w:t>Radio communication</w:t>
            </w:r>
          </w:p>
          <w:p w14:paraId="1D74AAA5" w14:textId="77777777" w:rsidR="00E50D36" w:rsidRPr="00546841" w:rsidRDefault="008A441A" w:rsidP="007E0246">
            <w:pPr>
              <w:pStyle w:val="Normal4"/>
              <w:rPr>
                <w:rFonts w:ascii="Arial" w:hAnsi="Arial" w:cs="Arial"/>
                <w:sz w:val="16"/>
                <w:szCs w:val="16"/>
              </w:rPr>
            </w:pPr>
            <w:r w:rsidRPr="00546841">
              <w:rPr>
                <w:rFonts w:ascii="Arial" w:hAnsi="Arial" w:cs="Arial"/>
                <w:noProof/>
                <w:sz w:val="16"/>
                <w:szCs w:val="16"/>
              </w:rPr>
              <w:t>At an uncontrolled airfield, the pilo</w:t>
            </w:r>
            <w:r w:rsidRPr="00546841">
              <w:rPr>
                <w:rFonts w:ascii="Arial" w:hAnsi="Arial" w:cs="Arial"/>
                <w:noProof/>
                <w:sz w:val="16"/>
                <w:szCs w:val="16"/>
              </w:rPr>
              <w:t xml:space="preserve">t must announce his intentions on the VHF frequency most likely to be in use by potential other users of the airfield.  This will include a call immediately before applying power or releasing brakes for take-off. </w:t>
            </w:r>
          </w:p>
          <w:p w14:paraId="1FC34A3E" w14:textId="77777777" w:rsidR="00E50D36" w:rsidRPr="00546841" w:rsidRDefault="008A441A" w:rsidP="007E0246">
            <w:pPr>
              <w:pStyle w:val="Normal4"/>
              <w:rPr>
                <w:rFonts w:ascii="Arial" w:hAnsi="Arial" w:cs="Arial"/>
                <w:noProof/>
                <w:sz w:val="16"/>
                <w:szCs w:val="16"/>
              </w:rPr>
            </w:pPr>
          </w:p>
          <w:p w14:paraId="2203FF3F" w14:textId="77777777" w:rsidR="008B2B23" w:rsidRPr="00546841" w:rsidRDefault="008A441A" w:rsidP="007E0246">
            <w:pPr>
              <w:pStyle w:val="Normal4"/>
              <w:rPr>
                <w:rFonts w:ascii="Arial" w:hAnsi="Arial" w:cs="Arial"/>
                <w:sz w:val="16"/>
                <w:szCs w:val="16"/>
              </w:rPr>
            </w:pPr>
          </w:p>
        </w:tc>
      </w:tr>
      <w:tr w:rsidR="008B2B23" w:rsidRPr="00546841" w14:paraId="1AEA3A58" w14:textId="77777777" w:rsidTr="00546841">
        <w:tc>
          <w:tcPr>
            <w:tcW w:w="2340" w:type="dxa"/>
            <w:tcBorders>
              <w:top w:val="single" w:sz="12" w:space="0" w:color="FFFFFF"/>
            </w:tcBorders>
            <w:shd w:val="clear" w:color="auto" w:fill="F3F3F3"/>
          </w:tcPr>
          <w:p w14:paraId="27F1E948" w14:textId="77777777" w:rsidR="00E50D36" w:rsidRPr="00546841" w:rsidRDefault="008A441A" w:rsidP="007A034D">
            <w:pPr>
              <w:pStyle w:val="Normal4"/>
              <w:rPr>
                <w:rFonts w:ascii="Arial" w:hAnsi="Arial" w:cs="Arial"/>
                <w:sz w:val="16"/>
                <w:szCs w:val="16"/>
              </w:rPr>
            </w:pPr>
            <w:r w:rsidRPr="00546841">
              <w:rPr>
                <w:rFonts w:ascii="Arial" w:hAnsi="Arial" w:cs="Arial"/>
                <w:b/>
                <w:noProof/>
                <w:sz w:val="16"/>
                <w:szCs w:val="16"/>
              </w:rPr>
              <w:t xml:space="preserve">    LVTO.SOP.330</w:t>
            </w:r>
          </w:p>
        </w:tc>
        <w:tc>
          <w:tcPr>
            <w:tcW w:w="12780" w:type="dxa"/>
            <w:tcBorders>
              <w:top w:val="single" w:sz="12" w:space="0" w:color="FFFFFF"/>
            </w:tcBorders>
            <w:shd w:val="clear" w:color="auto" w:fill="F3F3F3"/>
          </w:tcPr>
          <w:p w14:paraId="068F4028" w14:textId="77777777" w:rsidR="00E50D36" w:rsidRPr="00546841" w:rsidRDefault="008A441A" w:rsidP="007E0246">
            <w:pPr>
              <w:pStyle w:val="Normal4"/>
              <w:rPr>
                <w:rFonts w:ascii="Arial" w:hAnsi="Arial" w:cs="Arial"/>
                <w:b/>
                <w:sz w:val="16"/>
                <w:szCs w:val="16"/>
              </w:rPr>
            </w:pPr>
            <w:r w:rsidRPr="00546841">
              <w:rPr>
                <w:rFonts w:ascii="Arial" w:hAnsi="Arial" w:cs="Arial"/>
                <w:b/>
                <w:noProof/>
                <w:sz w:val="16"/>
                <w:szCs w:val="16"/>
              </w:rPr>
              <w:t>Runway alignment</w:t>
            </w:r>
          </w:p>
          <w:p w14:paraId="409CFF92" w14:textId="77777777" w:rsidR="00E50D36" w:rsidRPr="00546841" w:rsidRDefault="008A441A" w:rsidP="007E0246">
            <w:pPr>
              <w:pStyle w:val="Normal4"/>
              <w:rPr>
                <w:rFonts w:ascii="Arial" w:hAnsi="Arial" w:cs="Arial"/>
                <w:sz w:val="16"/>
                <w:szCs w:val="16"/>
              </w:rPr>
            </w:pPr>
            <w:r w:rsidRPr="00546841">
              <w:rPr>
                <w:rFonts w:ascii="Arial" w:hAnsi="Arial" w:cs="Arial"/>
                <w:noProof/>
                <w:sz w:val="16"/>
                <w:szCs w:val="16"/>
              </w:rPr>
              <w:t>The p</w:t>
            </w:r>
            <w:r w:rsidRPr="00546841">
              <w:rPr>
                <w:rFonts w:ascii="Arial" w:hAnsi="Arial" w:cs="Arial"/>
                <w:noProof/>
                <w:sz w:val="16"/>
                <w:szCs w:val="16"/>
              </w:rPr>
              <w:t>ilot must ensure that the aircraft is aligned with the middle of the runway and will check that all compasses, DGIs and HSIs are indicating the runway QDM.  If a heading bug is available it will be set on the runway QDM. Before applying power, the pilot wi</w:t>
            </w:r>
            <w:r w:rsidRPr="00546841">
              <w:rPr>
                <w:rFonts w:ascii="Arial" w:hAnsi="Arial" w:cs="Arial"/>
                <w:noProof/>
                <w:sz w:val="16"/>
                <w:szCs w:val="16"/>
              </w:rPr>
              <w:t>ll ensure that he has identified correctly the runway edges and centreline if available.</w:t>
            </w:r>
          </w:p>
          <w:p w14:paraId="620550FD" w14:textId="77777777" w:rsidR="00E50D36" w:rsidRPr="00546841" w:rsidRDefault="008A441A" w:rsidP="007E0246">
            <w:pPr>
              <w:pStyle w:val="Normal4"/>
              <w:rPr>
                <w:rFonts w:ascii="Arial" w:hAnsi="Arial" w:cs="Arial"/>
                <w:noProof/>
                <w:sz w:val="16"/>
                <w:szCs w:val="16"/>
              </w:rPr>
            </w:pPr>
          </w:p>
          <w:p w14:paraId="0100E8A9" w14:textId="77777777" w:rsidR="008B2B23" w:rsidRPr="00546841" w:rsidRDefault="008A441A" w:rsidP="007E0246">
            <w:pPr>
              <w:pStyle w:val="Normal4"/>
              <w:rPr>
                <w:rFonts w:ascii="Arial" w:hAnsi="Arial" w:cs="Arial"/>
                <w:sz w:val="16"/>
                <w:szCs w:val="16"/>
              </w:rPr>
            </w:pPr>
          </w:p>
        </w:tc>
      </w:tr>
      <w:tr w:rsidR="008B2B23" w:rsidRPr="00546841" w14:paraId="51933840" w14:textId="77777777" w:rsidTr="00546841">
        <w:tc>
          <w:tcPr>
            <w:tcW w:w="2340" w:type="dxa"/>
            <w:tcBorders>
              <w:top w:val="single" w:sz="12" w:space="0" w:color="FFFFFF"/>
            </w:tcBorders>
            <w:shd w:val="clear" w:color="auto" w:fill="F3F3F3"/>
          </w:tcPr>
          <w:p w14:paraId="26CCF61F" w14:textId="77777777" w:rsidR="00E50D36" w:rsidRPr="00546841" w:rsidRDefault="008A441A" w:rsidP="007A034D">
            <w:pPr>
              <w:pStyle w:val="Normal4"/>
              <w:rPr>
                <w:rFonts w:ascii="Arial" w:hAnsi="Arial" w:cs="Arial"/>
                <w:sz w:val="16"/>
                <w:szCs w:val="16"/>
              </w:rPr>
            </w:pPr>
            <w:r w:rsidRPr="00546841">
              <w:rPr>
                <w:rFonts w:ascii="Arial" w:hAnsi="Arial" w:cs="Arial"/>
                <w:b/>
                <w:noProof/>
                <w:sz w:val="16"/>
                <w:szCs w:val="16"/>
              </w:rPr>
              <w:t xml:space="preserve">    LVTO.SOP.340</w:t>
            </w:r>
          </w:p>
        </w:tc>
        <w:tc>
          <w:tcPr>
            <w:tcW w:w="12780" w:type="dxa"/>
            <w:tcBorders>
              <w:top w:val="single" w:sz="12" w:space="0" w:color="FFFFFF"/>
            </w:tcBorders>
            <w:shd w:val="clear" w:color="auto" w:fill="F3F3F3"/>
          </w:tcPr>
          <w:p w14:paraId="200AD26D" w14:textId="77777777" w:rsidR="00E50D36" w:rsidRPr="00546841" w:rsidRDefault="008A441A" w:rsidP="007E0246">
            <w:pPr>
              <w:pStyle w:val="Normal4"/>
              <w:rPr>
                <w:rFonts w:ascii="Arial" w:hAnsi="Arial" w:cs="Arial"/>
                <w:b/>
                <w:sz w:val="16"/>
                <w:szCs w:val="16"/>
              </w:rPr>
            </w:pPr>
            <w:r w:rsidRPr="00546841">
              <w:rPr>
                <w:rFonts w:ascii="Arial" w:hAnsi="Arial" w:cs="Arial"/>
                <w:b/>
                <w:noProof/>
                <w:sz w:val="16"/>
                <w:szCs w:val="16"/>
              </w:rPr>
              <w:t>Synthetic Vision</w:t>
            </w:r>
          </w:p>
          <w:p w14:paraId="5A37628B" w14:textId="77777777" w:rsidR="00E50D36" w:rsidRPr="00546841" w:rsidRDefault="008A441A" w:rsidP="007E0246">
            <w:pPr>
              <w:pStyle w:val="Normal4"/>
              <w:rPr>
                <w:rFonts w:ascii="Arial" w:hAnsi="Arial" w:cs="Arial"/>
                <w:sz w:val="16"/>
                <w:szCs w:val="16"/>
              </w:rPr>
            </w:pPr>
            <w:r w:rsidRPr="00546841">
              <w:rPr>
                <w:rFonts w:ascii="Arial" w:hAnsi="Arial" w:cs="Arial"/>
                <w:noProof/>
                <w:sz w:val="16"/>
                <w:szCs w:val="16"/>
              </w:rPr>
              <w:t>If Synthetic Vision is available on the aircraft panel it must be switched on.</w:t>
            </w:r>
          </w:p>
          <w:p w14:paraId="19CC66DF" w14:textId="77777777" w:rsidR="008B2B23" w:rsidRPr="00546841" w:rsidRDefault="008A441A" w:rsidP="007E0246">
            <w:pPr>
              <w:pStyle w:val="Normal4"/>
              <w:rPr>
                <w:rFonts w:ascii="Arial" w:hAnsi="Arial" w:cs="Arial"/>
                <w:sz w:val="16"/>
                <w:szCs w:val="16"/>
              </w:rPr>
            </w:pPr>
          </w:p>
        </w:tc>
      </w:tr>
      <w:tr w:rsidR="008B2B23" w:rsidRPr="00546841" w14:paraId="6C02C8B3" w14:textId="77777777" w:rsidTr="00546841">
        <w:tc>
          <w:tcPr>
            <w:tcW w:w="2340" w:type="dxa"/>
            <w:tcBorders>
              <w:top w:val="single" w:sz="12" w:space="0" w:color="FFFFFF"/>
            </w:tcBorders>
            <w:shd w:val="clear" w:color="auto" w:fill="F3F3F3"/>
          </w:tcPr>
          <w:p w14:paraId="17E1D4C8" w14:textId="77777777" w:rsidR="00E50D36" w:rsidRPr="00546841" w:rsidRDefault="008A441A" w:rsidP="007A034D">
            <w:pPr>
              <w:pStyle w:val="Normal4"/>
              <w:rPr>
                <w:rFonts w:ascii="Arial" w:hAnsi="Arial" w:cs="Arial"/>
                <w:sz w:val="16"/>
                <w:szCs w:val="16"/>
              </w:rPr>
            </w:pPr>
            <w:r w:rsidRPr="00546841">
              <w:rPr>
                <w:rFonts w:ascii="Arial" w:hAnsi="Arial" w:cs="Arial"/>
                <w:b/>
                <w:noProof/>
                <w:sz w:val="16"/>
                <w:szCs w:val="16"/>
              </w:rPr>
              <w:t xml:space="preserve">    LVTO.SOP.350</w:t>
            </w:r>
          </w:p>
        </w:tc>
        <w:tc>
          <w:tcPr>
            <w:tcW w:w="12780" w:type="dxa"/>
            <w:tcBorders>
              <w:top w:val="single" w:sz="12" w:space="0" w:color="FFFFFF"/>
            </w:tcBorders>
            <w:shd w:val="clear" w:color="auto" w:fill="F3F3F3"/>
          </w:tcPr>
          <w:p w14:paraId="4DACB4DA" w14:textId="77777777" w:rsidR="00E50D36" w:rsidRPr="00546841" w:rsidRDefault="008A441A" w:rsidP="007E0246">
            <w:pPr>
              <w:pStyle w:val="Normal4"/>
              <w:rPr>
                <w:rFonts w:ascii="Arial" w:hAnsi="Arial" w:cs="Arial"/>
                <w:b/>
                <w:sz w:val="16"/>
                <w:szCs w:val="16"/>
              </w:rPr>
            </w:pPr>
            <w:r w:rsidRPr="00546841">
              <w:rPr>
                <w:rFonts w:ascii="Arial" w:hAnsi="Arial" w:cs="Arial"/>
                <w:b/>
                <w:noProof/>
                <w:sz w:val="16"/>
                <w:szCs w:val="16"/>
              </w:rPr>
              <w:t>Clear windscreen</w:t>
            </w:r>
          </w:p>
          <w:p w14:paraId="75A2F1DF" w14:textId="77777777" w:rsidR="00E50D36" w:rsidRPr="00546841" w:rsidRDefault="008A441A" w:rsidP="007E0246">
            <w:pPr>
              <w:pStyle w:val="Normal4"/>
              <w:rPr>
                <w:rFonts w:ascii="Arial" w:hAnsi="Arial" w:cs="Arial"/>
                <w:sz w:val="16"/>
                <w:szCs w:val="16"/>
              </w:rPr>
            </w:pPr>
            <w:r w:rsidRPr="00546841">
              <w:rPr>
                <w:rFonts w:ascii="Arial" w:hAnsi="Arial" w:cs="Arial"/>
                <w:noProof/>
                <w:sz w:val="16"/>
                <w:szCs w:val="16"/>
              </w:rPr>
              <w:t>Immediately bef</w:t>
            </w:r>
            <w:r w:rsidRPr="00546841">
              <w:rPr>
                <w:rFonts w:ascii="Arial" w:hAnsi="Arial" w:cs="Arial"/>
                <w:noProof/>
                <w:sz w:val="16"/>
                <w:szCs w:val="16"/>
              </w:rPr>
              <w:t>ore take-off, the pilot must ensure that the windscreen is clear enough of dew, mist or ice to not limit the view towards the front on take-off.  If the windscreen is not clear enough, the departure will be discontinued or delayed.</w:t>
            </w:r>
          </w:p>
          <w:p w14:paraId="072600AF" w14:textId="77777777" w:rsidR="00E50D36" w:rsidRPr="00546841" w:rsidRDefault="008A441A" w:rsidP="007E0246">
            <w:pPr>
              <w:pStyle w:val="Normal4"/>
              <w:rPr>
                <w:rFonts w:ascii="Arial" w:hAnsi="Arial" w:cs="Arial"/>
                <w:noProof/>
                <w:sz w:val="16"/>
                <w:szCs w:val="16"/>
              </w:rPr>
            </w:pPr>
          </w:p>
          <w:p w14:paraId="57F4F90A" w14:textId="77777777" w:rsidR="008B2B23" w:rsidRPr="00546841" w:rsidRDefault="008A441A" w:rsidP="007E0246">
            <w:pPr>
              <w:pStyle w:val="Normal4"/>
              <w:rPr>
                <w:rFonts w:ascii="Arial" w:hAnsi="Arial" w:cs="Arial"/>
                <w:sz w:val="16"/>
                <w:szCs w:val="16"/>
              </w:rPr>
            </w:pPr>
          </w:p>
        </w:tc>
      </w:tr>
      <w:tr w:rsidR="008B2B23" w:rsidRPr="00546841" w14:paraId="321E6D69" w14:textId="77777777" w:rsidTr="00546841">
        <w:tc>
          <w:tcPr>
            <w:tcW w:w="2340" w:type="dxa"/>
            <w:tcBorders>
              <w:top w:val="single" w:sz="12" w:space="0" w:color="FFFFFF"/>
            </w:tcBorders>
            <w:shd w:val="clear" w:color="auto" w:fill="F3F3F3"/>
          </w:tcPr>
          <w:p w14:paraId="41DA7396" w14:textId="77777777" w:rsidR="00E50D36" w:rsidRPr="00546841" w:rsidRDefault="008A441A" w:rsidP="007A034D">
            <w:pPr>
              <w:pStyle w:val="Normal4"/>
              <w:rPr>
                <w:rFonts w:ascii="Arial" w:hAnsi="Arial" w:cs="Arial"/>
                <w:sz w:val="16"/>
                <w:szCs w:val="16"/>
              </w:rPr>
            </w:pPr>
            <w:r w:rsidRPr="00546841">
              <w:rPr>
                <w:rFonts w:ascii="Arial" w:hAnsi="Arial" w:cs="Arial"/>
                <w:b/>
                <w:noProof/>
                <w:sz w:val="16"/>
                <w:szCs w:val="16"/>
              </w:rPr>
              <w:t xml:space="preserve">    LVTO.SOP.360</w:t>
            </w:r>
          </w:p>
        </w:tc>
        <w:tc>
          <w:tcPr>
            <w:tcW w:w="12780" w:type="dxa"/>
            <w:tcBorders>
              <w:top w:val="single" w:sz="12" w:space="0" w:color="FFFFFF"/>
            </w:tcBorders>
            <w:shd w:val="clear" w:color="auto" w:fill="F3F3F3"/>
          </w:tcPr>
          <w:p w14:paraId="7491255E" w14:textId="77777777" w:rsidR="00E50D36" w:rsidRPr="00546841" w:rsidRDefault="008A441A" w:rsidP="007E0246">
            <w:pPr>
              <w:pStyle w:val="Normal4"/>
              <w:rPr>
                <w:rFonts w:ascii="Arial" w:hAnsi="Arial" w:cs="Arial"/>
                <w:b/>
                <w:sz w:val="16"/>
                <w:szCs w:val="16"/>
              </w:rPr>
            </w:pPr>
            <w:r w:rsidRPr="00546841">
              <w:rPr>
                <w:rFonts w:ascii="Arial" w:hAnsi="Arial" w:cs="Arial"/>
                <w:b/>
                <w:noProof/>
                <w:sz w:val="16"/>
                <w:szCs w:val="16"/>
              </w:rPr>
              <w:t>Engi</w:t>
            </w:r>
            <w:r w:rsidRPr="00546841">
              <w:rPr>
                <w:rFonts w:ascii="Arial" w:hAnsi="Arial" w:cs="Arial"/>
                <w:b/>
                <w:noProof/>
                <w:sz w:val="16"/>
                <w:szCs w:val="16"/>
              </w:rPr>
              <w:t>ne monitoring</w:t>
            </w:r>
          </w:p>
          <w:p w14:paraId="7F538C38" w14:textId="77777777" w:rsidR="00E50D36" w:rsidRPr="00546841" w:rsidRDefault="008A441A" w:rsidP="007E0246">
            <w:pPr>
              <w:pStyle w:val="Normal4"/>
              <w:rPr>
                <w:rFonts w:ascii="Arial" w:hAnsi="Arial" w:cs="Arial"/>
                <w:sz w:val="16"/>
                <w:szCs w:val="16"/>
              </w:rPr>
            </w:pPr>
            <w:r w:rsidRPr="00546841">
              <w:rPr>
                <w:rFonts w:ascii="Arial" w:hAnsi="Arial" w:cs="Arial"/>
                <w:noProof/>
                <w:sz w:val="16"/>
                <w:szCs w:val="16"/>
              </w:rPr>
              <w:t xml:space="preserve">During the take-off run, engine parameters will be monitored by the pilot.  Any unusual signs will cause the pilot to stop immediately, where possible. In the event of an engine </w:t>
            </w:r>
            <w:r w:rsidRPr="00546841">
              <w:rPr>
                <w:rFonts w:ascii="Arial" w:hAnsi="Arial" w:cs="Arial"/>
                <w:noProof/>
                <w:sz w:val="16"/>
                <w:szCs w:val="16"/>
              </w:rPr>
              <w:lastRenderedPageBreak/>
              <w:t>failure or puncture during the take-off run, the throttle(s) wil</w:t>
            </w:r>
            <w:r w:rsidRPr="00546841">
              <w:rPr>
                <w:rFonts w:ascii="Arial" w:hAnsi="Arial" w:cs="Arial"/>
                <w:noProof/>
                <w:sz w:val="16"/>
                <w:szCs w:val="16"/>
              </w:rPr>
              <w:t>l be closed immediately and the aircraft kept straight using nosewheel steering.  Maximum braking commensurate with not skidding will be used.</w:t>
            </w:r>
          </w:p>
          <w:p w14:paraId="433730F6" w14:textId="77777777" w:rsidR="00E50D36" w:rsidRPr="00546841" w:rsidRDefault="008A441A" w:rsidP="007E0246">
            <w:pPr>
              <w:pStyle w:val="Normal4"/>
              <w:rPr>
                <w:rFonts w:ascii="Arial" w:hAnsi="Arial" w:cs="Arial"/>
                <w:noProof/>
                <w:sz w:val="16"/>
                <w:szCs w:val="16"/>
              </w:rPr>
            </w:pPr>
          </w:p>
          <w:p w14:paraId="375E2782" w14:textId="77777777" w:rsidR="008B2B23" w:rsidRPr="00546841" w:rsidRDefault="008A441A" w:rsidP="007E0246">
            <w:pPr>
              <w:pStyle w:val="Normal4"/>
              <w:rPr>
                <w:rFonts w:ascii="Arial" w:hAnsi="Arial" w:cs="Arial"/>
                <w:sz w:val="16"/>
                <w:szCs w:val="16"/>
              </w:rPr>
            </w:pPr>
          </w:p>
        </w:tc>
      </w:tr>
      <w:tr w:rsidR="008B2B23" w:rsidRPr="00546841" w14:paraId="36817373" w14:textId="77777777" w:rsidTr="00546841">
        <w:tc>
          <w:tcPr>
            <w:tcW w:w="2340" w:type="dxa"/>
            <w:tcBorders>
              <w:top w:val="single" w:sz="12" w:space="0" w:color="FFFFFF"/>
            </w:tcBorders>
            <w:shd w:val="clear" w:color="auto" w:fill="F3F3F3"/>
          </w:tcPr>
          <w:p w14:paraId="54581E0D" w14:textId="77777777" w:rsidR="00E50D36" w:rsidRPr="00546841" w:rsidRDefault="008A441A" w:rsidP="007A034D">
            <w:pPr>
              <w:pStyle w:val="Normal4"/>
              <w:rPr>
                <w:rFonts w:ascii="Arial" w:hAnsi="Arial" w:cs="Arial"/>
                <w:sz w:val="16"/>
                <w:szCs w:val="16"/>
              </w:rPr>
            </w:pPr>
            <w:r w:rsidRPr="00546841">
              <w:rPr>
                <w:rFonts w:ascii="Arial" w:hAnsi="Arial" w:cs="Arial"/>
                <w:b/>
                <w:noProof/>
                <w:sz w:val="16"/>
                <w:szCs w:val="16"/>
              </w:rPr>
              <w:lastRenderedPageBreak/>
              <w:t xml:space="preserve">    LVTO.SOP.370</w:t>
            </w:r>
          </w:p>
        </w:tc>
        <w:tc>
          <w:tcPr>
            <w:tcW w:w="12780" w:type="dxa"/>
            <w:tcBorders>
              <w:top w:val="single" w:sz="12" w:space="0" w:color="FFFFFF"/>
            </w:tcBorders>
            <w:shd w:val="clear" w:color="auto" w:fill="F3F3F3"/>
          </w:tcPr>
          <w:p w14:paraId="5385A872" w14:textId="77777777" w:rsidR="00E50D36" w:rsidRPr="00546841" w:rsidRDefault="008A441A" w:rsidP="007E0246">
            <w:pPr>
              <w:pStyle w:val="Normal4"/>
              <w:rPr>
                <w:rFonts w:ascii="Arial" w:hAnsi="Arial" w:cs="Arial"/>
                <w:b/>
                <w:sz w:val="16"/>
                <w:szCs w:val="16"/>
              </w:rPr>
            </w:pPr>
            <w:r w:rsidRPr="00546841">
              <w:rPr>
                <w:rFonts w:ascii="Arial" w:hAnsi="Arial" w:cs="Arial"/>
                <w:b/>
                <w:noProof/>
                <w:sz w:val="16"/>
                <w:szCs w:val="16"/>
              </w:rPr>
              <w:t>Cirrus Aircraft LVTO operations</w:t>
            </w:r>
          </w:p>
          <w:p w14:paraId="499C0171" w14:textId="77777777" w:rsidR="00E50D36" w:rsidRPr="00546841" w:rsidRDefault="008A441A" w:rsidP="007E0246">
            <w:pPr>
              <w:pStyle w:val="Normal4"/>
              <w:rPr>
                <w:rFonts w:ascii="Arial" w:hAnsi="Arial" w:cs="Arial"/>
                <w:sz w:val="16"/>
                <w:szCs w:val="16"/>
              </w:rPr>
            </w:pPr>
            <w:r w:rsidRPr="00546841">
              <w:rPr>
                <w:rFonts w:ascii="Arial" w:hAnsi="Arial" w:cs="Arial"/>
                <w:noProof/>
                <w:sz w:val="16"/>
                <w:szCs w:val="16"/>
              </w:rPr>
              <w:t>When as a pilot you are doing a  take-off in a Cirrus Aircraf</w:t>
            </w:r>
            <w:r w:rsidRPr="00546841">
              <w:rPr>
                <w:rFonts w:ascii="Arial" w:hAnsi="Arial" w:cs="Arial"/>
                <w:noProof/>
                <w:sz w:val="16"/>
                <w:szCs w:val="16"/>
              </w:rPr>
              <w:t>t, the Cirrus Airframe Parachute System (CAPS) will be readily available to the pilot for deployment. The pilot will consider deployment in the take-off phase from a height above ground of 500 feet and higher.</w:t>
            </w:r>
          </w:p>
          <w:p w14:paraId="00F038B3" w14:textId="77777777" w:rsidR="00E50D36" w:rsidRPr="00546841" w:rsidRDefault="008A441A" w:rsidP="007E0246">
            <w:pPr>
              <w:pStyle w:val="Normal4"/>
              <w:rPr>
                <w:rFonts w:ascii="Arial" w:hAnsi="Arial" w:cs="Arial"/>
                <w:noProof/>
                <w:sz w:val="16"/>
                <w:szCs w:val="16"/>
              </w:rPr>
            </w:pPr>
          </w:p>
          <w:p w14:paraId="1ABBED0B" w14:textId="77777777" w:rsidR="008B2B23" w:rsidRPr="00546841" w:rsidRDefault="008A441A" w:rsidP="007E0246">
            <w:pPr>
              <w:pStyle w:val="Normal4"/>
              <w:rPr>
                <w:rFonts w:ascii="Arial" w:hAnsi="Arial" w:cs="Arial"/>
                <w:sz w:val="16"/>
                <w:szCs w:val="16"/>
              </w:rPr>
            </w:pPr>
          </w:p>
        </w:tc>
      </w:tr>
      <w:tr w:rsidR="00E50D36" w:rsidRPr="00546841" w14:paraId="6041AE59" w14:textId="77777777" w:rsidTr="00546841">
        <w:tc>
          <w:tcPr>
            <w:tcW w:w="2340" w:type="dxa"/>
            <w:tcBorders>
              <w:top w:val="single" w:sz="12" w:space="0" w:color="FFFFFF"/>
            </w:tcBorders>
            <w:shd w:val="clear" w:color="auto" w:fill="F3F3F3"/>
          </w:tcPr>
          <w:p w14:paraId="1F36C774" w14:textId="77777777" w:rsidR="00E50D36" w:rsidRPr="00546841" w:rsidRDefault="008A441A" w:rsidP="007A034D">
            <w:pPr>
              <w:pStyle w:val="Normal4"/>
              <w:rPr>
                <w:rFonts w:ascii="Arial" w:hAnsi="Arial" w:cs="Arial"/>
                <w:sz w:val="16"/>
                <w:szCs w:val="16"/>
              </w:rPr>
            </w:pPr>
            <w:r w:rsidRPr="00546841">
              <w:rPr>
                <w:rFonts w:ascii="Arial" w:hAnsi="Arial" w:cs="Arial"/>
                <w:b/>
                <w:noProof/>
                <w:sz w:val="16"/>
                <w:szCs w:val="16"/>
              </w:rPr>
              <w:t xml:space="preserve">    LVTO.SOP.380</w:t>
            </w:r>
          </w:p>
        </w:tc>
        <w:tc>
          <w:tcPr>
            <w:tcW w:w="12780" w:type="dxa"/>
            <w:tcBorders>
              <w:top w:val="single" w:sz="12" w:space="0" w:color="FFFFFF"/>
            </w:tcBorders>
            <w:shd w:val="clear" w:color="auto" w:fill="F3F3F3"/>
          </w:tcPr>
          <w:p w14:paraId="138E5FA5" w14:textId="77777777" w:rsidR="00E50D36" w:rsidRPr="00546841" w:rsidRDefault="008A441A" w:rsidP="007E0246">
            <w:pPr>
              <w:pStyle w:val="Normal4"/>
              <w:rPr>
                <w:rFonts w:ascii="Arial" w:hAnsi="Arial" w:cs="Arial"/>
                <w:b/>
                <w:sz w:val="16"/>
                <w:szCs w:val="16"/>
              </w:rPr>
            </w:pPr>
            <w:r w:rsidRPr="00546841">
              <w:rPr>
                <w:rFonts w:ascii="Arial" w:hAnsi="Arial" w:cs="Arial"/>
                <w:b/>
                <w:noProof/>
                <w:sz w:val="16"/>
                <w:szCs w:val="16"/>
              </w:rPr>
              <w:t xml:space="preserve">Twin-engine Aircraft LVTO </w:t>
            </w:r>
            <w:r w:rsidRPr="00546841">
              <w:rPr>
                <w:rFonts w:ascii="Arial" w:hAnsi="Arial" w:cs="Arial"/>
                <w:b/>
                <w:noProof/>
                <w:sz w:val="16"/>
                <w:szCs w:val="16"/>
              </w:rPr>
              <w:t>operations</w:t>
            </w:r>
          </w:p>
          <w:p w14:paraId="57F800C0" w14:textId="77777777" w:rsidR="00E50D36" w:rsidRPr="00546841" w:rsidRDefault="008A441A" w:rsidP="007E0246">
            <w:pPr>
              <w:pStyle w:val="Normal4"/>
              <w:rPr>
                <w:rFonts w:ascii="Arial" w:hAnsi="Arial" w:cs="Arial"/>
                <w:sz w:val="16"/>
                <w:szCs w:val="16"/>
              </w:rPr>
            </w:pPr>
            <w:r w:rsidRPr="00546841">
              <w:rPr>
                <w:rFonts w:ascii="Arial" w:hAnsi="Arial" w:cs="Arial"/>
                <w:noProof/>
                <w:sz w:val="16"/>
                <w:szCs w:val="16"/>
              </w:rPr>
              <w:t>If the take-off is done in a twin-engine (piston) aircraft, the pilot will accelerate to a speed just below or around Vyse (blue line) before rotating the aircraft, clean up the gear and flaps to assure that the aircraft can climb away to at lea</w:t>
            </w:r>
            <w:r w:rsidRPr="00546841">
              <w:rPr>
                <w:rFonts w:ascii="Arial" w:hAnsi="Arial" w:cs="Arial"/>
                <w:noProof/>
                <w:sz w:val="16"/>
                <w:szCs w:val="16"/>
              </w:rPr>
              <w:t>st 1500 feet AGL while still clearing obstacles by the required margins and in case of an engine failure during take-off procedure. Alternatively, the aircraft should have enough runway available to make a full stop using brakes only on the remaining runwa</w:t>
            </w:r>
            <w:r w:rsidRPr="00546841">
              <w:rPr>
                <w:rFonts w:ascii="Arial" w:hAnsi="Arial" w:cs="Arial"/>
                <w:noProof/>
                <w:sz w:val="16"/>
                <w:szCs w:val="16"/>
              </w:rPr>
              <w:t>y in case of an engine failure before rotation speed.</w:t>
            </w:r>
          </w:p>
        </w:tc>
      </w:tr>
    </w:tbl>
    <w:p w14:paraId="52CA7C0D" w14:textId="77777777" w:rsidR="008A441A" w:rsidRDefault="008A441A"/>
    <w:sectPr w:rsidR="008A441A" w:rsidSect="00C15517">
      <w:footerReference w:type="default" r:id="rId7"/>
      <w:pgSz w:w="16840" w:h="11907" w:orient="landscape" w:code="9"/>
      <w:pgMar w:top="1438" w:right="851" w:bottom="1134" w:left="851"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BEF5C6" w14:textId="77777777" w:rsidR="008A441A" w:rsidRDefault="008A441A">
      <w:r>
        <w:separator/>
      </w:r>
    </w:p>
  </w:endnote>
  <w:endnote w:type="continuationSeparator" w:id="0">
    <w:p w14:paraId="2094E2FC" w14:textId="77777777" w:rsidR="008A441A" w:rsidRDefault="008A4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FDC6D" w14:textId="77777777" w:rsidR="008B2B23" w:rsidRPr="002054D5" w:rsidRDefault="008A441A" w:rsidP="00C15517">
    <w:pPr>
      <w:pStyle w:val="Footer"/>
      <w:pBdr>
        <w:top w:val="single" w:sz="4" w:space="1" w:color="auto"/>
      </w:pBdr>
      <w:tabs>
        <w:tab w:val="clear" w:pos="8640"/>
        <w:tab w:val="right" w:pos="15120"/>
      </w:tabs>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DATE  </w:instrText>
    </w:r>
    <w:r>
      <w:rPr>
        <w:rFonts w:ascii="Arial" w:hAnsi="Arial" w:cs="Arial"/>
        <w:sz w:val="16"/>
        <w:szCs w:val="16"/>
      </w:rPr>
      <w:fldChar w:fldCharType="separate"/>
    </w:r>
    <w:r w:rsidR="00FC6C9E">
      <w:rPr>
        <w:rFonts w:ascii="Arial" w:hAnsi="Arial" w:cs="Arial"/>
        <w:noProof/>
        <w:sz w:val="16"/>
        <w:szCs w:val="16"/>
      </w:rPr>
      <w:t>22/12/2016</w:t>
    </w:r>
    <w:r>
      <w:rPr>
        <w:rFonts w:ascii="Arial" w:hAnsi="Arial" w:cs="Arial"/>
        <w:sz w:val="16"/>
        <w:szCs w:val="16"/>
      </w:rPr>
      <w:fldChar w:fldCharType="end"/>
    </w:r>
    <w:r w:rsidRPr="002054D5">
      <w:rPr>
        <w:rFonts w:ascii="Arial" w:hAnsi="Arial" w:cs="Arial"/>
        <w:sz w:val="16"/>
        <w:szCs w:val="16"/>
      </w:rPr>
      <w:tab/>
    </w:r>
    <w:r w:rsidRPr="002054D5">
      <w:rPr>
        <w:rFonts w:ascii="Arial" w:hAnsi="Arial" w:cs="Arial"/>
        <w:sz w:val="16"/>
        <w:szCs w:val="16"/>
      </w:rPr>
      <w:tab/>
      <w:t xml:space="preserve">Page </w:t>
    </w:r>
    <w:r w:rsidRPr="002054D5">
      <w:rPr>
        <w:rStyle w:val="PageNumber"/>
        <w:rFonts w:ascii="Arial" w:hAnsi="Arial" w:cs="Arial"/>
        <w:sz w:val="16"/>
        <w:szCs w:val="16"/>
      </w:rPr>
      <w:fldChar w:fldCharType="begin"/>
    </w:r>
    <w:r w:rsidRPr="002054D5">
      <w:rPr>
        <w:rStyle w:val="PageNumber"/>
        <w:rFonts w:ascii="Arial" w:hAnsi="Arial" w:cs="Arial"/>
        <w:sz w:val="16"/>
        <w:szCs w:val="16"/>
      </w:rPr>
      <w:instrText xml:space="preserve"> PAGE </w:instrText>
    </w:r>
    <w:r w:rsidRPr="002054D5">
      <w:rPr>
        <w:rStyle w:val="PageNumber"/>
        <w:rFonts w:ascii="Arial" w:hAnsi="Arial" w:cs="Arial"/>
        <w:sz w:val="16"/>
        <w:szCs w:val="16"/>
      </w:rPr>
      <w:fldChar w:fldCharType="separate"/>
    </w:r>
    <w:r w:rsidR="00FC6C9E">
      <w:rPr>
        <w:rStyle w:val="PageNumber"/>
        <w:rFonts w:ascii="Arial" w:hAnsi="Arial" w:cs="Arial"/>
        <w:noProof/>
        <w:sz w:val="16"/>
        <w:szCs w:val="16"/>
      </w:rPr>
      <w:t>1</w:t>
    </w:r>
    <w:r w:rsidRPr="002054D5">
      <w:rPr>
        <w:rStyle w:val="PageNumber"/>
        <w:rFonts w:ascii="Arial" w:hAnsi="Arial" w:cs="Arial"/>
        <w:sz w:val="16"/>
        <w:szCs w:val="16"/>
      </w:rPr>
      <w:fldChar w:fldCharType="end"/>
    </w:r>
    <w:r w:rsidRPr="002054D5">
      <w:rPr>
        <w:rStyle w:val="PageNumber"/>
        <w:rFonts w:ascii="Arial" w:hAnsi="Arial" w:cs="Arial"/>
        <w:sz w:val="16"/>
        <w:szCs w:val="16"/>
      </w:rPr>
      <w:t xml:space="preserve"> of </w:t>
    </w:r>
    <w:r w:rsidRPr="002054D5">
      <w:rPr>
        <w:rStyle w:val="PageNumber"/>
        <w:rFonts w:ascii="Arial" w:hAnsi="Arial" w:cs="Arial"/>
        <w:sz w:val="16"/>
        <w:szCs w:val="16"/>
      </w:rPr>
      <w:fldChar w:fldCharType="begin"/>
    </w:r>
    <w:r w:rsidRPr="002054D5">
      <w:rPr>
        <w:rStyle w:val="PageNumber"/>
        <w:rFonts w:ascii="Arial" w:hAnsi="Arial" w:cs="Arial"/>
        <w:sz w:val="16"/>
        <w:szCs w:val="16"/>
      </w:rPr>
      <w:instrText xml:space="preserve"> NUMPAGES </w:instrText>
    </w:r>
    <w:r w:rsidRPr="002054D5">
      <w:rPr>
        <w:rStyle w:val="PageNumber"/>
        <w:rFonts w:ascii="Arial" w:hAnsi="Arial" w:cs="Arial"/>
        <w:sz w:val="16"/>
        <w:szCs w:val="16"/>
      </w:rPr>
      <w:fldChar w:fldCharType="separate"/>
    </w:r>
    <w:r w:rsidR="00FC6C9E">
      <w:rPr>
        <w:rStyle w:val="PageNumber"/>
        <w:rFonts w:ascii="Arial" w:hAnsi="Arial" w:cs="Arial"/>
        <w:noProof/>
        <w:sz w:val="16"/>
        <w:szCs w:val="16"/>
      </w:rPr>
      <w:t>3</w:t>
    </w:r>
    <w:r w:rsidRPr="002054D5">
      <w:rPr>
        <w:rStyle w:val="PageNumber"/>
        <w:rFonts w:ascii="Arial" w:hAnsi="Arial" w:cs="Arial"/>
        <w:sz w:val="16"/>
        <w:szCs w:val="16"/>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E93300" w14:textId="77777777" w:rsidR="008A441A" w:rsidRDefault="008A441A">
      <w:r>
        <w:separator/>
      </w:r>
    </w:p>
  </w:footnote>
  <w:footnote w:type="continuationSeparator" w:id="0">
    <w:p w14:paraId="4BB12B12" w14:textId="77777777" w:rsidR="008A441A" w:rsidRDefault="008A441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4F4B9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5"/>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ACE"/>
    <w:rsid w:val="000C112C"/>
    <w:rsid w:val="008A441A"/>
    <w:rsid w:val="00B81039"/>
    <w:rsid w:val="00FC6C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72E17E5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6849"/>
    <w:rPr>
      <w:sz w:val="24"/>
      <w:szCs w:val="24"/>
    </w:rPr>
  </w:style>
  <w:style w:type="character" w:default="1" w:styleId="DefaultParagraphFont">
    <w:name w:val="Default Paragraph Font"/>
    <w:semiHidden/>
  </w:style>
  <w:style w:type="table" w:default="1" w:styleId="TableNormal">
    <w:name w:val="Normal Table"/>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471499"/>
    <w:pPr>
      <w:tabs>
        <w:tab w:val="center" w:pos="4320"/>
        <w:tab w:val="right" w:pos="8640"/>
      </w:tabs>
    </w:pPr>
  </w:style>
  <w:style w:type="paragraph" w:styleId="Footer">
    <w:name w:val="footer"/>
    <w:basedOn w:val="Normal"/>
    <w:rsid w:val="00471499"/>
    <w:pPr>
      <w:tabs>
        <w:tab w:val="center" w:pos="4320"/>
        <w:tab w:val="right" w:pos="8640"/>
      </w:tabs>
    </w:pPr>
  </w:style>
  <w:style w:type="character" w:styleId="PageNumber">
    <w:name w:val="page number"/>
    <w:basedOn w:val="DefaultParagraphFont"/>
    <w:rsid w:val="002054D5"/>
  </w:style>
  <w:style w:type="paragraph" w:customStyle="1" w:styleId="Normal0">
    <w:name w:val="Normal_0"/>
    <w:qFormat/>
    <w:rPr>
      <w:sz w:val="24"/>
      <w:szCs w:val="24"/>
    </w:rPr>
  </w:style>
  <w:style w:type="paragraph" w:customStyle="1" w:styleId="Normal00">
    <w:name w:val="Normal_0_0"/>
    <w:qFormat/>
    <w:rsid w:val="00106849"/>
    <w:rPr>
      <w:sz w:val="24"/>
      <w:szCs w:val="24"/>
    </w:rPr>
  </w:style>
  <w:style w:type="paragraph" w:customStyle="1" w:styleId="Normal1">
    <w:name w:val="Normal_1"/>
    <w:qFormat/>
    <w:rsid w:val="00106849"/>
    <w:rPr>
      <w:sz w:val="24"/>
      <w:szCs w:val="24"/>
    </w:rPr>
  </w:style>
  <w:style w:type="paragraph" w:customStyle="1" w:styleId="Normal2">
    <w:name w:val="Normal_2"/>
    <w:qFormat/>
    <w:rsid w:val="00106849"/>
    <w:rPr>
      <w:sz w:val="24"/>
      <w:szCs w:val="24"/>
    </w:rPr>
  </w:style>
  <w:style w:type="paragraph" w:customStyle="1" w:styleId="Normal3">
    <w:name w:val="Normal_3"/>
    <w:qFormat/>
    <w:rsid w:val="00106849"/>
    <w:rPr>
      <w:sz w:val="24"/>
      <w:szCs w:val="24"/>
    </w:rPr>
  </w:style>
  <w:style w:type="paragraph" w:customStyle="1" w:styleId="Normal4">
    <w:name w:val="Normal_4"/>
    <w:qFormat/>
    <w:rsid w:val="0010684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ica%20Lucian\Application%20Data\Microsoft\Templates\Crocus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C:\Documents and Settings\Nica Lucian\Application Data\Microsoft\Templates\CrocusReport.dot</Template>
  <TotalTime>1</TotalTime>
  <Pages>3</Pages>
  <Words>1037</Words>
  <Characters>5911</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Crocus Report Template</vt:lpstr>
    </vt:vector>
  </TitlesOfParts>
  <Company>Bright55</Company>
  <LinksUpToDate>false</LinksUpToDate>
  <CharactersWithSpaces>6935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Crocus Report Template</dc:title>
  <dc:subject/>
  <dc:creator>Lucian Nica</dc:creator>
  <cp:keywords/>
  <dc:description/>
  <cp:lastModifiedBy>Sjoerd Jan ter Welle</cp:lastModifiedBy>
  <cp:revision>2</cp:revision>
  <cp:lastPrinted>1601-01-01T00:00:00Z</cp:lastPrinted>
  <dcterms:created xsi:type="dcterms:W3CDTF">2016-12-22T14:00:00Z</dcterms:created>
  <dcterms:modified xsi:type="dcterms:W3CDTF">2016-12-22T14:00:00Z</dcterms:modified>
</cp:coreProperties>
</file>